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073D9D5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96BF81"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1AC6438C"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C90404"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ABF440" w14:textId="77777777" w:rsidR="000779C2" w:rsidRDefault="000779C2" w:rsidP="009A68CA"/>
        </w:tc>
      </w:tr>
      <w:tr w:rsidR="000779C2" w14:paraId="7D9344A7"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1A14EC"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16B03" w14:textId="77777777" w:rsidR="000779C2" w:rsidRDefault="000779C2" w:rsidP="009A68CA"/>
        </w:tc>
      </w:tr>
    </w:tbl>
    <w:p w14:paraId="15BDB075" w14:textId="77777777" w:rsidR="008F58AD" w:rsidRDefault="008F58AD" w:rsidP="008F58AD">
      <w:pPr>
        <w:spacing w:after="0"/>
        <w:jc w:val="center"/>
        <w:rPr>
          <w:rFonts w:asciiTheme="majorHAnsi" w:hAnsiTheme="majorHAnsi" w:cs="Arial"/>
          <w:b/>
          <w:sz w:val="36"/>
          <w:szCs w:val="36"/>
        </w:rPr>
      </w:pPr>
    </w:p>
    <w:p w14:paraId="292740A9"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61E86A29" w14:textId="7113368A"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3220E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2C3D8DC6"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5074A777"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6496576"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095F12E2"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RPr="002826A6" w14:paraId="6E1FACC5" w14:textId="77777777" w:rsidTr="00BB5EF7">
              <w:trPr>
                <w:trHeight w:val="113"/>
              </w:trPr>
              <w:tc>
                <w:tcPr>
                  <w:tcW w:w="3685" w:type="dxa"/>
                  <w:vAlign w:val="bottom"/>
                </w:tcPr>
                <w:p w14:paraId="68C6228D" w14:textId="111AAC33" w:rsidR="00AD2FB4" w:rsidRDefault="00D614D5" w:rsidP="00586024">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2826A6">
                        <w:rPr>
                          <w:rFonts w:asciiTheme="majorHAnsi" w:hAnsiTheme="majorHAnsi"/>
                          <w:color w:val="000000" w:themeColor="text1"/>
                          <w:sz w:val="20"/>
                          <w:szCs w:val="20"/>
                        </w:rPr>
                        <w:t>Shawn Bayouth</w:t>
                      </w:r>
                    </w:sdtContent>
                  </w:sdt>
                </w:p>
              </w:tc>
              <w:sdt>
                <w:sdtPr>
                  <w:rPr>
                    <w:rFonts w:asciiTheme="majorHAnsi" w:hAnsiTheme="majorHAnsi"/>
                    <w:color w:val="000000" w:themeColor="text1"/>
                    <w:sz w:val="20"/>
                    <w:szCs w:val="20"/>
                  </w:rPr>
                  <w:alias w:val="Date"/>
                  <w:tag w:val="Date"/>
                  <w:id w:val="726572248"/>
                  <w:placeholder>
                    <w:docPart w:val="B560AC293F8646BBB2E6EA913E4A2A05"/>
                  </w:placeholder>
                  <w:date w:fullDate="2019-11-07T00:00:00Z">
                    <w:dateFormat w:val="M/d/yyyy"/>
                    <w:lid w:val="en-US"/>
                    <w:storeMappedDataAs w:val="dateTime"/>
                    <w:calendar w:val="gregorian"/>
                  </w:date>
                </w:sdtPr>
                <w:sdtEndPr/>
                <w:sdtContent>
                  <w:tc>
                    <w:tcPr>
                      <w:tcW w:w="1350" w:type="dxa"/>
                      <w:vAlign w:val="bottom"/>
                    </w:tcPr>
                    <w:p w14:paraId="14286E64" w14:textId="3FCB3AEC" w:rsidR="00AD2FB4" w:rsidRPr="002826A6" w:rsidRDefault="002826A6" w:rsidP="00586024">
                      <w:pPr>
                        <w:jc w:val="center"/>
                        <w:rPr>
                          <w:rFonts w:asciiTheme="majorHAnsi" w:hAnsiTheme="majorHAnsi"/>
                          <w:sz w:val="20"/>
                          <w:szCs w:val="20"/>
                        </w:rPr>
                      </w:pPr>
                      <w:r>
                        <w:rPr>
                          <w:rFonts w:asciiTheme="majorHAnsi" w:hAnsiTheme="majorHAnsi"/>
                          <w:color w:val="000000" w:themeColor="text1"/>
                          <w:sz w:val="20"/>
                          <w:szCs w:val="20"/>
                        </w:rPr>
                        <w:t>1</w:t>
                      </w:r>
                      <w:r w:rsidR="00E378A0">
                        <w:rPr>
                          <w:rFonts w:asciiTheme="majorHAnsi" w:hAnsiTheme="majorHAnsi"/>
                          <w:color w:val="000000" w:themeColor="text1"/>
                          <w:sz w:val="20"/>
                          <w:szCs w:val="20"/>
                        </w:rPr>
                        <w:t>1/7</w:t>
                      </w:r>
                      <w:r>
                        <w:rPr>
                          <w:rFonts w:asciiTheme="majorHAnsi" w:hAnsiTheme="majorHAnsi"/>
                          <w:color w:val="000000" w:themeColor="text1"/>
                          <w:sz w:val="20"/>
                          <w:szCs w:val="20"/>
                        </w:rPr>
                        <w:t>/2019</w:t>
                      </w:r>
                    </w:p>
                  </w:tc>
                </w:sdtContent>
              </w:sdt>
            </w:tr>
          </w:tbl>
          <w:p w14:paraId="5033F57B"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B55353D" w14:textId="77777777" w:rsidTr="00BB5EF7">
              <w:trPr>
                <w:trHeight w:val="113"/>
              </w:trPr>
              <w:tc>
                <w:tcPr>
                  <w:tcW w:w="3685" w:type="dxa"/>
                  <w:vAlign w:val="bottom"/>
                </w:tcPr>
                <w:p w14:paraId="745D4985" w14:textId="77777777" w:rsidR="00AD2FB4" w:rsidRDefault="00D614D5"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23326807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33268073"/>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39DA6B5A"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EE81AF5"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04D8BD41"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2826A6" w:rsidRPr="002826A6" w14:paraId="79141535" w14:textId="77777777" w:rsidTr="00BB5EF7">
              <w:trPr>
                <w:trHeight w:val="113"/>
              </w:trPr>
              <w:tc>
                <w:tcPr>
                  <w:tcW w:w="3685" w:type="dxa"/>
                  <w:vAlign w:val="bottom"/>
                </w:tcPr>
                <w:p w14:paraId="1F640E78" w14:textId="65C40C6B" w:rsidR="00AD2FB4" w:rsidRDefault="00D614D5" w:rsidP="00586024">
                  <w:pPr>
                    <w:jc w:val="center"/>
                    <w:rPr>
                      <w:rFonts w:asciiTheme="majorHAnsi" w:hAnsiTheme="majorHAnsi"/>
                      <w:sz w:val="20"/>
                      <w:szCs w:val="20"/>
                    </w:rPr>
                  </w:pPr>
                  <w:sdt>
                    <w:sdtPr>
                      <w:rPr>
                        <w:rFonts w:asciiTheme="majorHAnsi" w:hAnsiTheme="majorHAnsi"/>
                        <w:color w:val="000000" w:themeColor="text1"/>
                        <w:sz w:val="20"/>
                        <w:szCs w:val="20"/>
                      </w:rPr>
                      <w:id w:val="-1888091104"/>
                      <w:placeholder>
                        <w:docPart w:val="F0B82014006040789708F30BE91F8BBC"/>
                      </w:placeholder>
                    </w:sdtPr>
                    <w:sdtEndPr/>
                    <w:sdtContent>
                      <w:r w:rsidR="002826A6" w:rsidRPr="002826A6">
                        <w:rPr>
                          <w:rFonts w:asciiTheme="majorHAnsi" w:hAnsiTheme="majorHAnsi"/>
                          <w:color w:val="000000" w:themeColor="text1"/>
                          <w:sz w:val="20"/>
                          <w:szCs w:val="20"/>
                        </w:rPr>
                        <w:t>Shawn Bayouth</w:t>
                      </w:r>
                    </w:sdtContent>
                  </w:sdt>
                </w:p>
              </w:tc>
              <w:sdt>
                <w:sdtPr>
                  <w:rPr>
                    <w:rFonts w:asciiTheme="majorHAnsi" w:hAnsiTheme="majorHAnsi"/>
                    <w:color w:val="000000" w:themeColor="text1"/>
                    <w:sz w:val="20"/>
                    <w:szCs w:val="20"/>
                  </w:rPr>
                  <w:alias w:val="Date"/>
                  <w:tag w:val="Date"/>
                  <w:id w:val="-1811082839"/>
                  <w:placeholder>
                    <w:docPart w:val="18E75FDC68B240D1AFB9E3320B45C25B"/>
                  </w:placeholder>
                  <w:date w:fullDate="2019-11-07T00:00:00Z">
                    <w:dateFormat w:val="M/d/yyyy"/>
                    <w:lid w:val="en-US"/>
                    <w:storeMappedDataAs w:val="dateTime"/>
                    <w:calendar w:val="gregorian"/>
                  </w:date>
                </w:sdtPr>
                <w:sdtEndPr/>
                <w:sdtContent>
                  <w:tc>
                    <w:tcPr>
                      <w:tcW w:w="1350" w:type="dxa"/>
                      <w:vAlign w:val="bottom"/>
                    </w:tcPr>
                    <w:p w14:paraId="5C8BC511" w14:textId="721B14C4" w:rsidR="00AD2FB4" w:rsidRPr="002826A6" w:rsidRDefault="002826A6" w:rsidP="00586024">
                      <w:pPr>
                        <w:jc w:val="center"/>
                        <w:rPr>
                          <w:rFonts w:asciiTheme="majorHAnsi" w:hAnsiTheme="majorHAnsi"/>
                          <w:color w:val="000000" w:themeColor="text1"/>
                          <w:sz w:val="20"/>
                          <w:szCs w:val="20"/>
                        </w:rPr>
                      </w:pPr>
                      <w:r w:rsidRPr="002826A6">
                        <w:rPr>
                          <w:rFonts w:asciiTheme="majorHAnsi" w:hAnsiTheme="majorHAnsi"/>
                          <w:color w:val="000000" w:themeColor="text1"/>
                          <w:sz w:val="20"/>
                          <w:szCs w:val="20"/>
                        </w:rPr>
                        <w:t>1</w:t>
                      </w:r>
                      <w:r w:rsidR="00E378A0">
                        <w:rPr>
                          <w:rFonts w:asciiTheme="majorHAnsi" w:hAnsiTheme="majorHAnsi"/>
                          <w:color w:val="000000" w:themeColor="text1"/>
                          <w:sz w:val="20"/>
                          <w:szCs w:val="20"/>
                        </w:rPr>
                        <w:t>1/7</w:t>
                      </w:r>
                      <w:r w:rsidRPr="002826A6">
                        <w:rPr>
                          <w:rFonts w:asciiTheme="majorHAnsi" w:hAnsiTheme="majorHAnsi"/>
                          <w:color w:val="000000" w:themeColor="text1"/>
                          <w:sz w:val="20"/>
                          <w:szCs w:val="20"/>
                        </w:rPr>
                        <w:t>/2019</w:t>
                      </w:r>
                    </w:p>
                  </w:tc>
                </w:sdtContent>
              </w:sdt>
            </w:tr>
          </w:tbl>
          <w:p w14:paraId="127E9202"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1FD0890" w14:textId="77777777" w:rsidTr="00BB5EF7">
              <w:trPr>
                <w:trHeight w:val="113"/>
              </w:trPr>
              <w:tc>
                <w:tcPr>
                  <w:tcW w:w="3685" w:type="dxa"/>
                  <w:vAlign w:val="bottom"/>
                </w:tcPr>
                <w:p w14:paraId="1CB42507" w14:textId="77777777" w:rsidR="00AD2FB4" w:rsidRDefault="00D614D5"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48746026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87460261"/>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45FD5044"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33E3736"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615CE0D7"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D38FE75" w14:textId="77777777" w:rsidTr="00BB5EF7">
              <w:trPr>
                <w:trHeight w:val="113"/>
              </w:trPr>
              <w:tc>
                <w:tcPr>
                  <w:tcW w:w="3685" w:type="dxa"/>
                  <w:vAlign w:val="bottom"/>
                </w:tcPr>
                <w:p w14:paraId="09E127A8" w14:textId="15189437" w:rsidR="00AD2FB4" w:rsidRDefault="00D614D5" w:rsidP="005228EF">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proofErr w:type="spellStart"/>
                      <w:r w:rsidR="005228EF">
                        <w:rPr>
                          <w:rFonts w:asciiTheme="majorHAnsi" w:hAnsiTheme="majorHAnsi"/>
                          <w:sz w:val="20"/>
                          <w:szCs w:val="20"/>
                        </w:rPr>
                        <w:t>Shanon</w:t>
                      </w:r>
                      <w:proofErr w:type="spellEnd"/>
                      <w:r w:rsidR="005228EF">
                        <w:rPr>
                          <w:rFonts w:asciiTheme="majorHAnsi" w:hAnsiTheme="majorHAnsi"/>
                          <w:sz w:val="20"/>
                          <w:szCs w:val="20"/>
                        </w:rPr>
                        <w:t xml:space="preserve"> Brantley</w:t>
                      </w:r>
                    </w:sdtContent>
                  </w:sdt>
                </w:p>
              </w:tc>
              <w:sdt>
                <w:sdtPr>
                  <w:rPr>
                    <w:rFonts w:asciiTheme="majorHAnsi" w:hAnsiTheme="majorHAnsi"/>
                    <w:sz w:val="20"/>
                    <w:szCs w:val="20"/>
                  </w:rPr>
                  <w:alias w:val="Date"/>
                  <w:tag w:val="Date"/>
                  <w:id w:val="795952846"/>
                  <w:placeholder>
                    <w:docPart w:val="5D15898949EA4982A20E6F2017F9FB8F"/>
                  </w:placeholder>
                  <w:date w:fullDate="2019-11-07T00:00:00Z">
                    <w:dateFormat w:val="M/d/yyyy"/>
                    <w:lid w:val="en-US"/>
                    <w:storeMappedDataAs w:val="dateTime"/>
                    <w:calendar w:val="gregorian"/>
                  </w:date>
                </w:sdtPr>
                <w:sdtEndPr/>
                <w:sdtContent>
                  <w:tc>
                    <w:tcPr>
                      <w:tcW w:w="1350" w:type="dxa"/>
                      <w:vAlign w:val="bottom"/>
                    </w:tcPr>
                    <w:p w14:paraId="1DBB159E" w14:textId="7538B7A3" w:rsidR="00AD2FB4" w:rsidRDefault="00E378A0" w:rsidP="005228EF">
                      <w:pPr>
                        <w:jc w:val="center"/>
                        <w:rPr>
                          <w:rFonts w:asciiTheme="majorHAnsi" w:hAnsiTheme="majorHAnsi"/>
                          <w:sz w:val="20"/>
                          <w:szCs w:val="20"/>
                        </w:rPr>
                      </w:pPr>
                      <w:r>
                        <w:rPr>
                          <w:rFonts w:asciiTheme="majorHAnsi" w:hAnsiTheme="majorHAnsi"/>
                          <w:sz w:val="20"/>
                          <w:szCs w:val="20"/>
                        </w:rPr>
                        <w:t>11/7</w:t>
                      </w:r>
                      <w:r w:rsidR="005228EF">
                        <w:rPr>
                          <w:rFonts w:asciiTheme="majorHAnsi" w:hAnsiTheme="majorHAnsi"/>
                          <w:sz w:val="20"/>
                          <w:szCs w:val="20"/>
                        </w:rPr>
                        <w:t>/2019</w:t>
                      </w:r>
                    </w:p>
                  </w:tc>
                </w:sdtContent>
              </w:sdt>
            </w:tr>
          </w:tbl>
          <w:p w14:paraId="7E8699F4"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9A4DE20" w14:textId="77777777" w:rsidTr="00BB5EF7">
              <w:trPr>
                <w:trHeight w:val="113"/>
              </w:trPr>
              <w:tc>
                <w:tcPr>
                  <w:tcW w:w="3685" w:type="dxa"/>
                  <w:vAlign w:val="bottom"/>
                </w:tcPr>
                <w:p w14:paraId="0CCD227A" w14:textId="77777777" w:rsidR="00AD2FB4" w:rsidRDefault="00D614D5"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204119618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04119618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34B0471C"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4EA737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5B21DCEC"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DDA0AE4" w14:textId="77777777" w:rsidTr="00BB5EF7">
              <w:trPr>
                <w:trHeight w:val="113"/>
              </w:trPr>
              <w:tc>
                <w:tcPr>
                  <w:tcW w:w="3685" w:type="dxa"/>
                  <w:vAlign w:val="bottom"/>
                </w:tcPr>
                <w:p w14:paraId="432A89EC" w14:textId="189CF47F" w:rsidR="00AD2FB4" w:rsidRDefault="00D614D5" w:rsidP="00587803">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587803">
                        <w:rPr>
                          <w:rFonts w:asciiTheme="majorHAnsi" w:hAnsiTheme="majorHAnsi"/>
                          <w:sz w:val="20"/>
                          <w:szCs w:val="20"/>
                        </w:rPr>
                        <w:t>Susan Hanrahan</w:t>
                      </w:r>
                    </w:sdtContent>
                  </w:sdt>
                </w:p>
              </w:tc>
              <w:sdt>
                <w:sdtPr>
                  <w:rPr>
                    <w:rFonts w:asciiTheme="majorHAnsi" w:hAnsiTheme="majorHAnsi"/>
                    <w:smallCaps/>
                    <w:sz w:val="20"/>
                    <w:szCs w:val="20"/>
                  </w:rPr>
                  <w:alias w:val="Date"/>
                  <w:tag w:val="Date"/>
                  <w:id w:val="1607542089"/>
                  <w:placeholder>
                    <w:docPart w:val="2DA7F655057E4FAA8C10BB07A8287DA3"/>
                  </w:placeholder>
                  <w:date w:fullDate="2019-11-07T00:00:00Z">
                    <w:dateFormat w:val="M/d/yyyy"/>
                    <w:lid w:val="en-US"/>
                    <w:storeMappedDataAs w:val="dateTime"/>
                    <w:calendar w:val="gregorian"/>
                  </w:date>
                </w:sdtPr>
                <w:sdtEndPr/>
                <w:sdtContent>
                  <w:tc>
                    <w:tcPr>
                      <w:tcW w:w="1350" w:type="dxa"/>
                      <w:vAlign w:val="bottom"/>
                    </w:tcPr>
                    <w:p w14:paraId="51F9F933" w14:textId="4C05DB94" w:rsidR="00AD2FB4" w:rsidRDefault="00587803" w:rsidP="00BB5EF7">
                      <w:pPr>
                        <w:jc w:val="center"/>
                        <w:rPr>
                          <w:rFonts w:asciiTheme="majorHAnsi" w:hAnsiTheme="majorHAnsi"/>
                          <w:sz w:val="20"/>
                          <w:szCs w:val="20"/>
                        </w:rPr>
                      </w:pPr>
                      <w:r w:rsidRPr="00587803">
                        <w:rPr>
                          <w:rFonts w:asciiTheme="majorHAnsi" w:hAnsiTheme="majorHAnsi"/>
                          <w:smallCaps/>
                          <w:sz w:val="20"/>
                          <w:szCs w:val="20"/>
                        </w:rPr>
                        <w:t>1</w:t>
                      </w:r>
                      <w:r w:rsidR="00E378A0">
                        <w:rPr>
                          <w:rFonts w:asciiTheme="majorHAnsi" w:hAnsiTheme="majorHAnsi"/>
                          <w:smallCaps/>
                          <w:sz w:val="20"/>
                          <w:szCs w:val="20"/>
                        </w:rPr>
                        <w:t>1/7</w:t>
                      </w:r>
                      <w:r w:rsidRPr="00587803">
                        <w:rPr>
                          <w:rFonts w:asciiTheme="majorHAnsi" w:hAnsiTheme="majorHAnsi"/>
                          <w:smallCaps/>
                          <w:sz w:val="20"/>
                          <w:szCs w:val="20"/>
                        </w:rPr>
                        <w:t>/2019</w:t>
                      </w:r>
                    </w:p>
                  </w:tc>
                </w:sdtContent>
              </w:sdt>
            </w:tr>
          </w:tbl>
          <w:p w14:paraId="30E0C63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36FA4F" w14:textId="77777777" w:rsidTr="00BB5EF7">
              <w:trPr>
                <w:trHeight w:val="113"/>
              </w:trPr>
              <w:tc>
                <w:tcPr>
                  <w:tcW w:w="3685" w:type="dxa"/>
                  <w:vAlign w:val="bottom"/>
                </w:tcPr>
                <w:p w14:paraId="3A20E959" w14:textId="77777777" w:rsidR="00AD2FB4" w:rsidRDefault="00D614D5"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65002771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50027719"/>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BA4CC1B"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42D5BA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7BB1187D"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6F2CC6DA" w14:textId="77777777" w:rsidTr="00C57019">
              <w:trPr>
                <w:trHeight w:val="113"/>
              </w:trPr>
              <w:tc>
                <w:tcPr>
                  <w:tcW w:w="3685" w:type="dxa"/>
                  <w:vAlign w:val="bottom"/>
                </w:tcPr>
                <w:p w14:paraId="3D253FF9" w14:textId="77777777" w:rsidR="000F2A51" w:rsidRDefault="00D614D5"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130123267"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130123267"/>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5913FF0F"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3D58252"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6B8D609" w14:textId="77777777" w:rsidTr="00BB5EF7">
              <w:trPr>
                <w:trHeight w:val="113"/>
              </w:trPr>
              <w:tc>
                <w:tcPr>
                  <w:tcW w:w="3685" w:type="dxa"/>
                  <w:vAlign w:val="bottom"/>
                </w:tcPr>
                <w:p w14:paraId="50F557A2" w14:textId="77777777" w:rsidR="00AD2FB4" w:rsidRDefault="00D614D5"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76141847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761418474"/>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6F2FC581"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BF7C79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5405606E" w14:textId="77777777" w:rsidR="00636DB3" w:rsidRPr="00592A95" w:rsidRDefault="00636DB3" w:rsidP="00384538">
      <w:pPr>
        <w:pBdr>
          <w:bottom w:val="single" w:sz="12" w:space="1" w:color="auto"/>
        </w:pBdr>
        <w:rPr>
          <w:rFonts w:asciiTheme="majorHAnsi" w:hAnsiTheme="majorHAnsi" w:cs="Arial"/>
          <w:sz w:val="20"/>
          <w:szCs w:val="20"/>
        </w:rPr>
      </w:pPr>
    </w:p>
    <w:p w14:paraId="6D5140E3"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4B260752" w14:textId="77777777" w:rsidR="00F74576" w:rsidRDefault="00F74576"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Sara Walker</w:t>
          </w:r>
        </w:p>
        <w:p w14:paraId="3202C7C7" w14:textId="2F089886" w:rsidR="00F74576" w:rsidRDefault="00D614D5" w:rsidP="006E6FEC">
          <w:pPr>
            <w:tabs>
              <w:tab w:val="left" w:pos="360"/>
              <w:tab w:val="left" w:pos="720"/>
            </w:tabs>
            <w:spacing w:after="0" w:line="240" w:lineRule="auto"/>
            <w:rPr>
              <w:rFonts w:asciiTheme="majorHAnsi" w:hAnsiTheme="majorHAnsi" w:cs="Arial"/>
              <w:sz w:val="20"/>
              <w:szCs w:val="20"/>
            </w:rPr>
          </w:pPr>
          <w:hyperlink r:id="rId8" w:history="1">
            <w:r w:rsidR="00F74576" w:rsidRPr="00C65A1D">
              <w:rPr>
                <w:rStyle w:val="Hyperlink"/>
                <w:rFonts w:asciiTheme="majorHAnsi" w:hAnsiTheme="majorHAnsi" w:cs="Arial"/>
                <w:sz w:val="20"/>
                <w:szCs w:val="20"/>
              </w:rPr>
              <w:t>sawalker@astate.edu</w:t>
            </w:r>
          </w:hyperlink>
        </w:p>
        <w:p w14:paraId="61333801" w14:textId="071726AC" w:rsidR="006E6FEC" w:rsidRDefault="00F74576"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870-680-8286</w:t>
          </w:r>
        </w:p>
      </w:sdtContent>
    </w:sdt>
    <w:p w14:paraId="04F85BCE"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46E68E5B" w14:textId="0407083D"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r w:rsidR="006C704A">
        <w:rPr>
          <w:rFonts w:asciiTheme="majorHAnsi" w:hAnsiTheme="majorHAnsi" w:cs="Arial"/>
          <w:b/>
          <w:sz w:val="20"/>
          <w:szCs w:val="20"/>
        </w:rPr>
        <w:t>s</w:t>
      </w:r>
    </w:p>
    <w:sdt>
      <w:sdtPr>
        <w:rPr>
          <w:rFonts w:asciiTheme="majorHAnsi" w:hAnsiTheme="majorHAnsi" w:cs="Arial"/>
          <w:sz w:val="20"/>
          <w:szCs w:val="20"/>
        </w:rPr>
        <w:id w:val="-1727446625"/>
      </w:sdtPr>
      <w:sdtEndPr>
        <w:rPr>
          <w:color w:val="000000" w:themeColor="text1"/>
        </w:rPr>
      </w:sdtEndPr>
      <w:sdtContent>
        <w:p w14:paraId="2AB8A212" w14:textId="1B6E246D" w:rsidR="0061161A" w:rsidRDefault="0061161A" w:rsidP="0061161A">
          <w:pPr>
            <w:tabs>
              <w:tab w:val="left" w:pos="360"/>
              <w:tab w:val="left" w:pos="720"/>
            </w:tabs>
            <w:spacing w:after="0" w:line="240" w:lineRule="auto"/>
            <w:ind w:firstLine="360"/>
            <w:rPr>
              <w:rFonts w:asciiTheme="majorHAnsi" w:hAnsiTheme="majorHAnsi" w:cs="Arial"/>
              <w:color w:val="000000" w:themeColor="text1"/>
              <w:sz w:val="20"/>
              <w:szCs w:val="20"/>
            </w:rPr>
          </w:pPr>
          <w:r>
            <w:rPr>
              <w:rFonts w:asciiTheme="majorHAnsi" w:hAnsiTheme="majorHAnsi" w:cs="Arial"/>
              <w:sz w:val="20"/>
              <w:szCs w:val="20"/>
            </w:rPr>
            <w:t xml:space="preserve">- </w:t>
          </w:r>
          <w:r w:rsidR="00F76AF3">
            <w:rPr>
              <w:rFonts w:asciiTheme="majorHAnsi" w:hAnsiTheme="majorHAnsi" w:cs="Arial"/>
              <w:color w:val="000000" w:themeColor="text1"/>
              <w:sz w:val="20"/>
              <w:szCs w:val="20"/>
            </w:rPr>
            <w:t>Adding</w:t>
          </w:r>
          <w:r w:rsidR="002826A6">
            <w:rPr>
              <w:rFonts w:asciiTheme="majorHAnsi" w:hAnsiTheme="majorHAnsi" w:cs="Arial"/>
              <w:color w:val="000000" w:themeColor="text1"/>
              <w:sz w:val="20"/>
              <w:szCs w:val="20"/>
            </w:rPr>
            <w:t xml:space="preserve"> a new course for the Paramedic program</w:t>
          </w:r>
          <w:r w:rsidR="003E7366">
            <w:rPr>
              <w:rFonts w:asciiTheme="majorHAnsi" w:hAnsiTheme="majorHAnsi" w:cs="Arial"/>
              <w:color w:val="000000" w:themeColor="text1"/>
              <w:sz w:val="20"/>
              <w:szCs w:val="20"/>
            </w:rPr>
            <w:t xml:space="preserve"> </w:t>
          </w:r>
          <w:r w:rsidR="00A43E71">
            <w:rPr>
              <w:rFonts w:asciiTheme="majorHAnsi" w:hAnsiTheme="majorHAnsi" w:cs="Arial"/>
              <w:color w:val="000000" w:themeColor="text1"/>
              <w:sz w:val="20"/>
              <w:szCs w:val="20"/>
            </w:rPr>
            <w:t>(EMSP 2217)</w:t>
          </w:r>
          <w:r w:rsidR="00FA024E">
            <w:rPr>
              <w:rFonts w:asciiTheme="majorHAnsi" w:hAnsiTheme="majorHAnsi" w:cs="Arial"/>
              <w:color w:val="000000" w:themeColor="text1"/>
              <w:sz w:val="20"/>
              <w:szCs w:val="20"/>
            </w:rPr>
            <w:t>.</w:t>
          </w:r>
          <w:r w:rsidR="00A43E71">
            <w:rPr>
              <w:rFonts w:asciiTheme="majorHAnsi" w:hAnsiTheme="majorHAnsi" w:cs="Arial"/>
              <w:color w:val="000000" w:themeColor="text1"/>
              <w:sz w:val="20"/>
              <w:szCs w:val="20"/>
            </w:rPr>
            <w:t xml:space="preserve"> </w:t>
          </w:r>
        </w:p>
        <w:p w14:paraId="56A7B2C7" w14:textId="746806E2" w:rsidR="006C704A" w:rsidRDefault="0061161A" w:rsidP="0061161A">
          <w:pPr>
            <w:tabs>
              <w:tab w:val="left" w:pos="360"/>
              <w:tab w:val="left" w:pos="720"/>
            </w:tabs>
            <w:spacing w:after="0" w:line="240" w:lineRule="auto"/>
            <w:ind w:firstLine="360"/>
            <w:rPr>
              <w:rFonts w:asciiTheme="majorHAnsi" w:hAnsiTheme="majorHAnsi" w:cs="Arial"/>
              <w:color w:val="000000" w:themeColor="text1"/>
              <w:sz w:val="20"/>
              <w:szCs w:val="20"/>
            </w:rPr>
          </w:pPr>
          <w:r>
            <w:rPr>
              <w:rFonts w:asciiTheme="majorHAnsi" w:hAnsiTheme="majorHAnsi" w:cs="Arial"/>
              <w:color w:val="000000" w:themeColor="text1"/>
              <w:sz w:val="20"/>
              <w:szCs w:val="20"/>
            </w:rPr>
            <w:t xml:space="preserve">- </w:t>
          </w:r>
          <w:r w:rsidR="006C704A">
            <w:rPr>
              <w:rFonts w:asciiTheme="majorHAnsi" w:hAnsiTheme="majorHAnsi" w:cs="Arial"/>
              <w:color w:val="000000" w:themeColor="text1"/>
              <w:sz w:val="20"/>
              <w:szCs w:val="20"/>
            </w:rPr>
            <w:t>R</w:t>
          </w:r>
          <w:r w:rsidR="003E7366">
            <w:rPr>
              <w:rFonts w:asciiTheme="majorHAnsi" w:hAnsiTheme="majorHAnsi" w:cs="Arial"/>
              <w:color w:val="000000" w:themeColor="text1"/>
              <w:sz w:val="20"/>
              <w:szCs w:val="20"/>
            </w:rPr>
            <w:t>emove BIO 22</w:t>
          </w:r>
          <w:r w:rsidR="006C704A">
            <w:rPr>
              <w:rFonts w:asciiTheme="majorHAnsi" w:hAnsiTheme="majorHAnsi" w:cs="Arial"/>
              <w:color w:val="000000" w:themeColor="text1"/>
              <w:sz w:val="20"/>
              <w:szCs w:val="20"/>
            </w:rPr>
            <w:t>0</w:t>
          </w:r>
          <w:r w:rsidR="00FF4DF0">
            <w:rPr>
              <w:rFonts w:asciiTheme="majorHAnsi" w:hAnsiTheme="majorHAnsi" w:cs="Arial"/>
              <w:color w:val="000000" w:themeColor="text1"/>
              <w:sz w:val="20"/>
              <w:szCs w:val="20"/>
            </w:rPr>
            <w:t>3</w:t>
          </w:r>
          <w:r w:rsidR="003E7366">
            <w:rPr>
              <w:rFonts w:asciiTheme="majorHAnsi" w:hAnsiTheme="majorHAnsi" w:cs="Arial"/>
              <w:color w:val="000000" w:themeColor="text1"/>
              <w:sz w:val="20"/>
              <w:szCs w:val="20"/>
            </w:rPr>
            <w:t xml:space="preserve"> and BIO 22</w:t>
          </w:r>
          <w:r w:rsidR="006C704A">
            <w:rPr>
              <w:rFonts w:asciiTheme="majorHAnsi" w:hAnsiTheme="majorHAnsi" w:cs="Arial"/>
              <w:color w:val="000000" w:themeColor="text1"/>
              <w:sz w:val="20"/>
              <w:szCs w:val="20"/>
            </w:rPr>
            <w:t>0</w:t>
          </w:r>
          <w:r w:rsidR="00FF4DF0">
            <w:rPr>
              <w:rFonts w:asciiTheme="majorHAnsi" w:hAnsiTheme="majorHAnsi" w:cs="Arial"/>
              <w:color w:val="000000" w:themeColor="text1"/>
              <w:sz w:val="20"/>
              <w:szCs w:val="20"/>
            </w:rPr>
            <w:t>1</w:t>
          </w:r>
          <w:r w:rsidR="003E7366">
            <w:rPr>
              <w:rFonts w:asciiTheme="majorHAnsi" w:hAnsiTheme="majorHAnsi" w:cs="Arial"/>
              <w:color w:val="000000" w:themeColor="text1"/>
              <w:sz w:val="20"/>
              <w:szCs w:val="20"/>
            </w:rPr>
            <w:t xml:space="preserve"> </w:t>
          </w:r>
          <w:r w:rsidR="00F76AF3">
            <w:rPr>
              <w:rFonts w:asciiTheme="majorHAnsi" w:hAnsiTheme="majorHAnsi" w:cs="Arial"/>
              <w:color w:val="000000" w:themeColor="text1"/>
              <w:sz w:val="20"/>
              <w:szCs w:val="20"/>
            </w:rPr>
            <w:t>from the Certificate and AAS Paramedic programs due to the inclusion of EMSP 2217</w:t>
          </w:r>
        </w:p>
        <w:p w14:paraId="258164AD" w14:textId="6E1078D9" w:rsidR="0061161A" w:rsidRDefault="006C704A" w:rsidP="0061161A">
          <w:pPr>
            <w:tabs>
              <w:tab w:val="left" w:pos="360"/>
              <w:tab w:val="left" w:pos="720"/>
            </w:tabs>
            <w:spacing w:after="0" w:line="240" w:lineRule="auto"/>
            <w:ind w:firstLine="360"/>
            <w:rPr>
              <w:rFonts w:asciiTheme="majorHAnsi" w:hAnsiTheme="majorHAnsi" w:cs="Arial"/>
              <w:color w:val="000000" w:themeColor="text1"/>
              <w:sz w:val="20"/>
              <w:szCs w:val="20"/>
            </w:rPr>
          </w:pPr>
          <w:r>
            <w:rPr>
              <w:rFonts w:asciiTheme="majorHAnsi" w:hAnsiTheme="majorHAnsi" w:cs="Arial"/>
              <w:color w:val="000000" w:themeColor="text1"/>
              <w:sz w:val="20"/>
              <w:szCs w:val="20"/>
            </w:rPr>
            <w:t xml:space="preserve">- Remove </w:t>
          </w:r>
          <w:r w:rsidR="008A544B">
            <w:rPr>
              <w:rFonts w:asciiTheme="majorHAnsi" w:hAnsiTheme="majorHAnsi" w:cs="Arial"/>
              <w:color w:val="000000" w:themeColor="text1"/>
              <w:sz w:val="20"/>
              <w:szCs w:val="20"/>
            </w:rPr>
            <w:t xml:space="preserve">BIO 2223 and BIO 2221 </w:t>
          </w:r>
          <w:r w:rsidR="00F76AF3">
            <w:rPr>
              <w:rFonts w:asciiTheme="majorHAnsi" w:hAnsiTheme="majorHAnsi" w:cs="Arial"/>
              <w:color w:val="000000" w:themeColor="text1"/>
              <w:sz w:val="20"/>
              <w:szCs w:val="20"/>
            </w:rPr>
            <w:t>from the Certificate and AAS Paramedic programs due to the inclusion of EMSP 2217</w:t>
          </w:r>
        </w:p>
        <w:p w14:paraId="15F00C75" w14:textId="7FC8888C" w:rsidR="002E3FC9" w:rsidRPr="002826A6" w:rsidRDefault="0061161A" w:rsidP="0061161A">
          <w:pPr>
            <w:tabs>
              <w:tab w:val="left" w:pos="360"/>
              <w:tab w:val="left" w:pos="720"/>
            </w:tabs>
            <w:spacing w:after="0" w:line="240" w:lineRule="auto"/>
            <w:ind w:firstLine="360"/>
            <w:rPr>
              <w:rFonts w:asciiTheme="majorHAnsi" w:hAnsiTheme="majorHAnsi" w:cs="Arial"/>
              <w:color w:val="000000" w:themeColor="text1"/>
              <w:sz w:val="20"/>
              <w:szCs w:val="20"/>
            </w:rPr>
          </w:pPr>
          <w:r>
            <w:rPr>
              <w:rFonts w:asciiTheme="majorHAnsi" w:hAnsiTheme="majorHAnsi" w:cs="Arial"/>
              <w:color w:val="000000" w:themeColor="text1"/>
              <w:sz w:val="20"/>
              <w:szCs w:val="20"/>
            </w:rPr>
            <w:t>- Remove the prerequisite of a grade of C or better in BIO 2203 and BIO 2201 for EMSP 2222, EMSP 2244, EMSP 2252 and EMSP 226V</w:t>
          </w:r>
        </w:p>
      </w:sdtContent>
    </w:sdt>
    <w:p w14:paraId="351A9E59"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9399EDD"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129058A8" w14:textId="761C44DF" w:rsidR="002E3FC9" w:rsidRDefault="00C434C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2020</w:t>
          </w:r>
        </w:p>
      </w:sdtContent>
    </w:sdt>
    <w:p w14:paraId="46A5ECBD" w14:textId="77777777" w:rsidR="0073125A" w:rsidRDefault="0073125A" w:rsidP="002E3FC9">
      <w:pPr>
        <w:tabs>
          <w:tab w:val="left" w:pos="360"/>
          <w:tab w:val="left" w:pos="720"/>
        </w:tabs>
        <w:spacing w:after="0" w:line="240" w:lineRule="auto"/>
        <w:rPr>
          <w:rFonts w:asciiTheme="majorHAnsi" w:hAnsiTheme="majorHAnsi" w:cs="Arial"/>
          <w:sz w:val="20"/>
          <w:szCs w:val="20"/>
        </w:rPr>
      </w:pPr>
    </w:p>
    <w:p w14:paraId="49626FE0" w14:textId="77777777" w:rsidR="00586024" w:rsidRDefault="00586024" w:rsidP="002E3FC9">
      <w:pPr>
        <w:tabs>
          <w:tab w:val="left" w:pos="360"/>
          <w:tab w:val="left" w:pos="720"/>
        </w:tabs>
        <w:spacing w:after="0" w:line="240" w:lineRule="auto"/>
        <w:rPr>
          <w:rFonts w:asciiTheme="majorHAnsi" w:hAnsiTheme="majorHAnsi" w:cs="Arial"/>
          <w:sz w:val="20"/>
          <w:szCs w:val="20"/>
        </w:rPr>
      </w:pPr>
    </w:p>
    <w:p w14:paraId="606AB30C" w14:textId="77777777" w:rsidR="00586024" w:rsidRDefault="00586024" w:rsidP="002E3FC9">
      <w:pPr>
        <w:tabs>
          <w:tab w:val="left" w:pos="360"/>
          <w:tab w:val="left" w:pos="720"/>
        </w:tabs>
        <w:spacing w:after="0" w:line="240" w:lineRule="auto"/>
        <w:rPr>
          <w:rFonts w:asciiTheme="majorHAnsi" w:hAnsiTheme="majorHAnsi" w:cs="Arial"/>
          <w:sz w:val="20"/>
          <w:szCs w:val="20"/>
        </w:rPr>
      </w:pPr>
    </w:p>
    <w:p w14:paraId="7863C8EB" w14:textId="77777777" w:rsidR="00586024" w:rsidRPr="00592A95" w:rsidRDefault="00586024" w:rsidP="002E3FC9">
      <w:pPr>
        <w:tabs>
          <w:tab w:val="left" w:pos="360"/>
          <w:tab w:val="left" w:pos="720"/>
        </w:tabs>
        <w:spacing w:after="0" w:line="240" w:lineRule="auto"/>
        <w:rPr>
          <w:rFonts w:asciiTheme="majorHAnsi" w:hAnsiTheme="majorHAnsi" w:cs="Arial"/>
          <w:sz w:val="20"/>
          <w:szCs w:val="20"/>
        </w:rPr>
      </w:pPr>
    </w:p>
    <w:p w14:paraId="6677E1FA"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2025336D" w14:textId="1E6B7C9B" w:rsidR="002E3FC9" w:rsidRDefault="00C434C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Proposing a new course for the</w:t>
          </w:r>
          <w:r w:rsidR="003638F7">
            <w:rPr>
              <w:rFonts w:asciiTheme="majorHAnsi" w:hAnsiTheme="majorHAnsi" w:cs="Arial"/>
              <w:sz w:val="20"/>
              <w:szCs w:val="20"/>
            </w:rPr>
            <w:t xml:space="preserve"> </w:t>
          </w:r>
          <w:r>
            <w:rPr>
              <w:rFonts w:asciiTheme="majorHAnsi" w:hAnsiTheme="majorHAnsi" w:cs="Arial"/>
              <w:sz w:val="20"/>
              <w:szCs w:val="20"/>
            </w:rPr>
            <w:t>Paramedic program. The proposed course, EMSP 2217, would replace B</w:t>
          </w:r>
          <w:r w:rsidR="00FF4DF0">
            <w:rPr>
              <w:rFonts w:asciiTheme="majorHAnsi" w:hAnsiTheme="majorHAnsi" w:cs="Arial"/>
              <w:sz w:val="20"/>
              <w:szCs w:val="20"/>
            </w:rPr>
            <w:t>IO 22</w:t>
          </w:r>
          <w:r w:rsidR="001E7E5A">
            <w:rPr>
              <w:rFonts w:asciiTheme="majorHAnsi" w:hAnsiTheme="majorHAnsi" w:cs="Arial"/>
              <w:sz w:val="20"/>
              <w:szCs w:val="20"/>
            </w:rPr>
            <w:t>0</w:t>
          </w:r>
          <w:r w:rsidR="00336AE7">
            <w:rPr>
              <w:rFonts w:asciiTheme="majorHAnsi" w:hAnsiTheme="majorHAnsi" w:cs="Arial"/>
              <w:sz w:val="20"/>
              <w:szCs w:val="20"/>
            </w:rPr>
            <w:t>3</w:t>
          </w:r>
          <w:r w:rsidR="00FF4DF0">
            <w:rPr>
              <w:rFonts w:asciiTheme="majorHAnsi" w:hAnsiTheme="majorHAnsi" w:cs="Arial"/>
              <w:sz w:val="20"/>
              <w:szCs w:val="20"/>
            </w:rPr>
            <w:t xml:space="preserve"> and BIO 22</w:t>
          </w:r>
          <w:r w:rsidR="001E7E5A">
            <w:rPr>
              <w:rFonts w:asciiTheme="majorHAnsi" w:hAnsiTheme="majorHAnsi" w:cs="Arial"/>
              <w:sz w:val="20"/>
              <w:szCs w:val="20"/>
            </w:rPr>
            <w:t>0</w:t>
          </w:r>
          <w:r w:rsidR="00336AE7">
            <w:rPr>
              <w:rFonts w:asciiTheme="majorHAnsi" w:hAnsiTheme="majorHAnsi" w:cs="Arial"/>
              <w:sz w:val="20"/>
              <w:szCs w:val="20"/>
            </w:rPr>
            <w:t>1</w:t>
          </w:r>
          <w:r w:rsidR="00FF4DF0">
            <w:rPr>
              <w:rFonts w:asciiTheme="majorHAnsi" w:hAnsiTheme="majorHAnsi" w:cs="Arial"/>
              <w:sz w:val="20"/>
              <w:szCs w:val="20"/>
            </w:rPr>
            <w:t xml:space="preserve"> </w:t>
          </w:r>
          <w:r w:rsidR="001E7E5A">
            <w:rPr>
              <w:rFonts w:asciiTheme="majorHAnsi" w:hAnsiTheme="majorHAnsi" w:cs="Arial"/>
              <w:sz w:val="20"/>
              <w:szCs w:val="20"/>
            </w:rPr>
            <w:t xml:space="preserve">as a prerequisite and BIO 2223 and BIO 2221 as a corequisite </w:t>
          </w:r>
          <w:r w:rsidR="00F0082D">
            <w:rPr>
              <w:rFonts w:asciiTheme="majorHAnsi" w:hAnsiTheme="majorHAnsi" w:cs="Arial"/>
              <w:sz w:val="20"/>
              <w:szCs w:val="20"/>
            </w:rPr>
            <w:t>in</w:t>
          </w:r>
          <w:r w:rsidR="00FF4DF0">
            <w:rPr>
              <w:rFonts w:asciiTheme="majorHAnsi" w:hAnsiTheme="majorHAnsi" w:cs="Arial"/>
              <w:sz w:val="20"/>
              <w:szCs w:val="20"/>
            </w:rPr>
            <w:t xml:space="preserve"> the</w:t>
          </w:r>
          <w:r w:rsidR="00F0082D">
            <w:rPr>
              <w:rFonts w:asciiTheme="majorHAnsi" w:hAnsiTheme="majorHAnsi" w:cs="Arial"/>
              <w:sz w:val="20"/>
              <w:szCs w:val="20"/>
            </w:rPr>
            <w:t xml:space="preserve"> Certificate of Paramedic </w:t>
          </w:r>
          <w:r w:rsidR="003638F7">
            <w:rPr>
              <w:rFonts w:asciiTheme="majorHAnsi" w:hAnsiTheme="majorHAnsi" w:cs="Arial"/>
              <w:sz w:val="20"/>
              <w:szCs w:val="20"/>
            </w:rPr>
            <w:t xml:space="preserve">and the AAS Paramedic </w:t>
          </w:r>
          <w:r w:rsidR="00F0082D">
            <w:rPr>
              <w:rFonts w:asciiTheme="majorHAnsi" w:hAnsiTheme="majorHAnsi" w:cs="Arial"/>
              <w:sz w:val="20"/>
              <w:szCs w:val="20"/>
            </w:rPr>
            <w:t xml:space="preserve">program. </w:t>
          </w:r>
          <w:r w:rsidR="006C704A">
            <w:rPr>
              <w:rFonts w:asciiTheme="majorHAnsi" w:hAnsiTheme="majorHAnsi" w:cs="Arial"/>
              <w:sz w:val="20"/>
              <w:szCs w:val="20"/>
            </w:rPr>
            <w:t xml:space="preserve">By removing BIO 2201, BIO 2203, BIO 2223 and BIO 2221, the prerequisite of a grade of C or better must be removed from EMSP 2222, EMSP 2244, EMSP 2252 and EMSP 226V. </w:t>
          </w:r>
          <w:r w:rsidR="00F0082D">
            <w:rPr>
              <w:rFonts w:asciiTheme="majorHAnsi" w:hAnsiTheme="majorHAnsi" w:cs="Arial"/>
              <w:sz w:val="20"/>
              <w:szCs w:val="20"/>
            </w:rPr>
            <w:t>This would allow students to take the Certificate of Paramedic program for non-college credit</w:t>
          </w:r>
          <w:r w:rsidR="001E7E5A">
            <w:rPr>
              <w:rFonts w:asciiTheme="majorHAnsi" w:hAnsiTheme="majorHAnsi" w:cs="Arial"/>
              <w:sz w:val="20"/>
              <w:szCs w:val="20"/>
            </w:rPr>
            <w:t>, which is what the ambulance agencies provide scholarships for with their employees</w:t>
          </w:r>
          <w:r>
            <w:rPr>
              <w:rFonts w:asciiTheme="majorHAnsi" w:hAnsiTheme="majorHAnsi" w:cs="Arial"/>
              <w:sz w:val="20"/>
              <w:szCs w:val="20"/>
            </w:rPr>
            <w:t>.</w:t>
          </w:r>
          <w:r w:rsidR="003638F7">
            <w:rPr>
              <w:rFonts w:asciiTheme="majorHAnsi" w:hAnsiTheme="majorHAnsi" w:cs="Arial"/>
              <w:sz w:val="20"/>
              <w:szCs w:val="20"/>
            </w:rPr>
            <w:t xml:space="preserve"> This would also allow our students to streamline from the EMT program into the Paramedic program. </w:t>
          </w:r>
        </w:p>
      </w:sdtContent>
    </w:sdt>
    <w:p w14:paraId="4E329CE3"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06B98477" w14:textId="77777777" w:rsidR="00AD2FB4" w:rsidRDefault="00AD2FB4">
      <w:pPr>
        <w:rPr>
          <w:rFonts w:asciiTheme="majorHAnsi" w:hAnsiTheme="majorHAnsi" w:cs="Arial"/>
          <w:b/>
          <w:sz w:val="28"/>
          <w:szCs w:val="20"/>
        </w:rPr>
      </w:pPr>
      <w:r>
        <w:rPr>
          <w:rFonts w:asciiTheme="majorHAnsi" w:hAnsiTheme="majorHAnsi" w:cs="Arial"/>
          <w:b/>
          <w:sz w:val="28"/>
          <w:szCs w:val="20"/>
        </w:rPr>
        <w:br w:type="page"/>
      </w:r>
    </w:p>
    <w:p w14:paraId="161B6E19"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55B76A5"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0031FB9A" w14:textId="77777777" w:rsidTr="00781FAA">
        <w:tc>
          <w:tcPr>
            <w:tcW w:w="11016" w:type="dxa"/>
            <w:shd w:val="clear" w:color="auto" w:fill="D9D9D9" w:themeFill="background1" w:themeFillShade="D9"/>
          </w:tcPr>
          <w:p w14:paraId="10E36F50"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3EFCA3F9" w14:textId="77777777" w:rsidTr="00781FAA">
        <w:tc>
          <w:tcPr>
            <w:tcW w:w="11016" w:type="dxa"/>
            <w:shd w:val="clear" w:color="auto" w:fill="F2F2F2" w:themeFill="background1" w:themeFillShade="F2"/>
          </w:tcPr>
          <w:p w14:paraId="188DE484"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16845DD2"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6F0FF62B" w14:textId="77777777" w:rsidR="00CD7510" w:rsidRPr="008426D1" w:rsidRDefault="00CD7510" w:rsidP="00781FAA">
            <w:pPr>
              <w:rPr>
                <w:rFonts w:ascii="Times New Roman" w:hAnsi="Times New Roman" w:cs="Times New Roman"/>
                <w:b/>
                <w:color w:val="FF0000"/>
                <w:sz w:val="14"/>
                <w:szCs w:val="24"/>
              </w:rPr>
            </w:pPr>
          </w:p>
          <w:p w14:paraId="5263BA73"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56F4B04F"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041C9B13"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5875C93F"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9B64935"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21234F7F"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62AD7B6C"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3464D898"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823A2AB" wp14:editId="7A244DAA">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1BD60A73"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7D5B9F56" w14:textId="77777777" w:rsidR="00CD7510" w:rsidRPr="008426D1" w:rsidRDefault="00CD7510" w:rsidP="00781FAA">
            <w:pPr>
              <w:tabs>
                <w:tab w:val="left" w:pos="360"/>
                <w:tab w:val="left" w:pos="720"/>
              </w:tabs>
              <w:rPr>
                <w:rFonts w:asciiTheme="majorHAnsi" w:hAnsiTheme="majorHAnsi"/>
                <w:sz w:val="18"/>
                <w:szCs w:val="18"/>
              </w:rPr>
            </w:pPr>
          </w:p>
        </w:tc>
      </w:tr>
    </w:tbl>
    <w:p w14:paraId="46282416" w14:textId="0CFD339E" w:rsidR="006D4FA6" w:rsidRDefault="006D4FA6" w:rsidP="006D4FA6">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707343608"/>
            <w:placeholder>
              <w:docPart w:val="058538D69832DB4C9E31E3DA6B5830CD"/>
            </w:placeholder>
          </w:sdtPr>
          <w:sdtEndPr/>
          <w:sdtContent>
            <w:p w14:paraId="23E03191" w14:textId="10D7E991" w:rsidR="00EC7BE1" w:rsidRPr="006D4FA6" w:rsidRDefault="00EC7BE1" w:rsidP="006D4FA6">
              <w:pPr>
                <w:tabs>
                  <w:tab w:val="left" w:pos="360"/>
                  <w:tab w:val="left" w:pos="720"/>
                </w:tabs>
                <w:spacing w:after="0" w:line="240" w:lineRule="auto"/>
                <w:rPr>
                  <w:rFonts w:asciiTheme="majorHAnsi" w:hAnsiTheme="majorHAnsi" w:cs="Arial"/>
                  <w:color w:val="FF0000"/>
                  <w:sz w:val="18"/>
                  <w:szCs w:val="18"/>
                </w:rPr>
              </w:pPr>
              <w:r>
                <w:rPr>
                  <w:rFonts w:asciiTheme="majorHAnsi" w:hAnsiTheme="majorHAnsi" w:cs="Arial"/>
                  <w:sz w:val="20"/>
                  <w:szCs w:val="20"/>
                </w:rPr>
                <w:t>Pg. 326</w:t>
              </w:r>
            </w:p>
            <w:p w14:paraId="46DA6516" w14:textId="7946466E" w:rsidR="006D4FA6" w:rsidRPr="007D77A4" w:rsidRDefault="00EC7BE1" w:rsidP="00EC7BE1">
              <w:pPr>
                <w:rPr>
                  <w:sz w:val="21"/>
                  <w:szCs w:val="21"/>
                </w:rPr>
              </w:pPr>
              <w:r w:rsidRPr="007D77A4">
                <w:rPr>
                  <w:sz w:val="21"/>
                  <w:szCs w:val="21"/>
                </w:rPr>
                <w:t xml:space="preserve">Technical Certificate in Paramedic This program is intended to prepare students for entry-level practice as Paramedic. The resulting certificate will allow the student to test for national certification as a Paramedic. The program includes didactic content, required lab sessions, hospital clinicals and pre-hospital experience, which will prepare competent paramedics in the cognitive, psychomotor and affective learning domains. </w:t>
              </w:r>
            </w:p>
            <w:tbl>
              <w:tblPr>
                <w:tblStyle w:val="TableGrid"/>
                <w:tblW w:w="0" w:type="auto"/>
                <w:tblInd w:w="1795" w:type="dxa"/>
                <w:tblLook w:val="04A0" w:firstRow="1" w:lastRow="0" w:firstColumn="1" w:lastColumn="0" w:noHBand="0" w:noVBand="1"/>
              </w:tblPr>
              <w:tblGrid>
                <w:gridCol w:w="6390"/>
                <w:gridCol w:w="1170"/>
              </w:tblGrid>
              <w:tr w:rsidR="006D4FA6" w14:paraId="30EA5E7E" w14:textId="77777777" w:rsidTr="006D4FA6">
                <w:tc>
                  <w:tcPr>
                    <w:tcW w:w="6390" w:type="dxa"/>
                    <w:shd w:val="clear" w:color="auto" w:fill="A6A6A6" w:themeFill="background1" w:themeFillShade="A6"/>
                  </w:tcPr>
                  <w:p w14:paraId="22EEBA55" w14:textId="4112DA8C" w:rsidR="006D4FA6" w:rsidRPr="007D77A4" w:rsidRDefault="006D4FA6" w:rsidP="006D4FA6">
                    <w:pPr>
                      <w:rPr>
                        <w:rFonts w:asciiTheme="majorHAnsi" w:hAnsiTheme="majorHAnsi"/>
                        <w:b/>
                        <w:bCs/>
                        <w:sz w:val="20"/>
                        <w:szCs w:val="20"/>
                      </w:rPr>
                    </w:pPr>
                    <w:r w:rsidRPr="007D77A4">
                      <w:rPr>
                        <w:rFonts w:asciiTheme="majorHAnsi" w:hAnsiTheme="majorHAnsi"/>
                        <w:b/>
                        <w:bCs/>
                        <w:sz w:val="20"/>
                        <w:szCs w:val="20"/>
                      </w:rPr>
                      <w:t>Requirements:</w:t>
                    </w:r>
                  </w:p>
                </w:tc>
                <w:tc>
                  <w:tcPr>
                    <w:tcW w:w="1170" w:type="dxa"/>
                    <w:shd w:val="clear" w:color="auto" w:fill="A6A6A6" w:themeFill="background1" w:themeFillShade="A6"/>
                  </w:tcPr>
                  <w:p w14:paraId="3B6F1E4E" w14:textId="77777777" w:rsidR="006D4FA6" w:rsidRPr="007D77A4" w:rsidRDefault="006D4FA6" w:rsidP="006D4FA6">
                    <w:pPr>
                      <w:jc w:val="center"/>
                      <w:rPr>
                        <w:rFonts w:asciiTheme="majorHAnsi" w:hAnsiTheme="majorHAnsi"/>
                        <w:b/>
                        <w:bCs/>
                        <w:sz w:val="20"/>
                        <w:szCs w:val="20"/>
                      </w:rPr>
                    </w:pPr>
                  </w:p>
                </w:tc>
              </w:tr>
              <w:tr w:rsidR="006D4FA6" w14:paraId="7921A49F" w14:textId="77777777" w:rsidTr="006D4FA6">
                <w:tc>
                  <w:tcPr>
                    <w:tcW w:w="6390" w:type="dxa"/>
                    <w:shd w:val="clear" w:color="auto" w:fill="A6A6A6" w:themeFill="background1" w:themeFillShade="A6"/>
                  </w:tcPr>
                  <w:p w14:paraId="2A37DE8B" w14:textId="581CFEE2" w:rsidR="006D4FA6" w:rsidRPr="007D77A4" w:rsidRDefault="006D4FA6" w:rsidP="006D4FA6">
                    <w:pPr>
                      <w:rPr>
                        <w:rFonts w:asciiTheme="majorHAnsi" w:hAnsiTheme="majorHAnsi"/>
                        <w:b/>
                        <w:bCs/>
                        <w:sz w:val="20"/>
                        <w:szCs w:val="20"/>
                      </w:rPr>
                    </w:pPr>
                    <w:r w:rsidRPr="007D77A4">
                      <w:rPr>
                        <w:rFonts w:asciiTheme="majorHAnsi" w:hAnsiTheme="majorHAnsi"/>
                        <w:b/>
                        <w:bCs/>
                        <w:sz w:val="20"/>
                        <w:szCs w:val="20"/>
                      </w:rPr>
                      <w:t xml:space="preserve">    Prerequisites</w:t>
                    </w:r>
                  </w:p>
                </w:tc>
                <w:tc>
                  <w:tcPr>
                    <w:tcW w:w="1170" w:type="dxa"/>
                    <w:shd w:val="clear" w:color="auto" w:fill="A6A6A6" w:themeFill="background1" w:themeFillShade="A6"/>
                  </w:tcPr>
                  <w:p w14:paraId="3C613B03" w14:textId="04129829" w:rsidR="006D4FA6" w:rsidRPr="007D77A4" w:rsidRDefault="006D4FA6" w:rsidP="006D4FA6">
                    <w:pPr>
                      <w:jc w:val="center"/>
                      <w:rPr>
                        <w:rFonts w:asciiTheme="majorHAnsi" w:hAnsiTheme="majorHAnsi"/>
                        <w:b/>
                        <w:bCs/>
                        <w:sz w:val="20"/>
                        <w:szCs w:val="20"/>
                      </w:rPr>
                    </w:pPr>
                    <w:r w:rsidRPr="007D77A4">
                      <w:rPr>
                        <w:rFonts w:asciiTheme="majorHAnsi" w:hAnsiTheme="majorHAnsi"/>
                        <w:b/>
                        <w:bCs/>
                        <w:sz w:val="20"/>
                        <w:szCs w:val="20"/>
                      </w:rPr>
                      <w:t>Sem. Hrs.</w:t>
                    </w:r>
                  </w:p>
                </w:tc>
              </w:tr>
              <w:tr w:rsidR="006D4FA6" w14:paraId="1A1F4810" w14:textId="77777777" w:rsidTr="006D4FA6">
                <w:tc>
                  <w:tcPr>
                    <w:tcW w:w="6390" w:type="dxa"/>
                  </w:tcPr>
                  <w:p w14:paraId="1AB5735B" w14:textId="6FF36CAB" w:rsidR="006D4FA6" w:rsidRPr="007D77A4" w:rsidRDefault="006D4FA6" w:rsidP="006D4FA6">
                    <w:pPr>
                      <w:rPr>
                        <w:rFonts w:asciiTheme="majorHAnsi" w:hAnsiTheme="majorHAnsi"/>
                        <w:sz w:val="20"/>
                        <w:szCs w:val="20"/>
                      </w:rPr>
                    </w:pPr>
                    <w:r w:rsidRPr="007D77A4">
                      <w:rPr>
                        <w:rFonts w:asciiTheme="majorHAnsi" w:hAnsiTheme="majorHAnsi"/>
                        <w:sz w:val="20"/>
                        <w:szCs w:val="20"/>
                      </w:rPr>
                      <w:t>EMS 1041, Introduction to EMS</w:t>
                    </w:r>
                  </w:p>
                </w:tc>
                <w:tc>
                  <w:tcPr>
                    <w:tcW w:w="1170" w:type="dxa"/>
                  </w:tcPr>
                  <w:p w14:paraId="3E172CD2" w14:textId="689CDDD2" w:rsidR="006D4FA6" w:rsidRPr="007D77A4" w:rsidRDefault="006D4FA6" w:rsidP="006D4FA6">
                    <w:pPr>
                      <w:jc w:val="center"/>
                      <w:rPr>
                        <w:rFonts w:asciiTheme="majorHAnsi" w:hAnsiTheme="majorHAnsi"/>
                        <w:sz w:val="20"/>
                        <w:szCs w:val="20"/>
                      </w:rPr>
                    </w:pPr>
                    <w:r w:rsidRPr="007D77A4">
                      <w:rPr>
                        <w:rFonts w:asciiTheme="majorHAnsi" w:hAnsiTheme="majorHAnsi"/>
                        <w:sz w:val="20"/>
                        <w:szCs w:val="20"/>
                      </w:rPr>
                      <w:t>1</w:t>
                    </w:r>
                  </w:p>
                </w:tc>
              </w:tr>
              <w:tr w:rsidR="006D4FA6" w14:paraId="33E129D2" w14:textId="77777777" w:rsidTr="006D4FA6">
                <w:tc>
                  <w:tcPr>
                    <w:tcW w:w="6390" w:type="dxa"/>
                  </w:tcPr>
                  <w:p w14:paraId="3D1C4423" w14:textId="65A377E5" w:rsidR="006D4FA6" w:rsidRPr="0089131A" w:rsidRDefault="006D4FA6" w:rsidP="006D4FA6">
                    <w:pPr>
                      <w:rPr>
                        <w:rFonts w:asciiTheme="majorHAnsi" w:hAnsiTheme="majorHAnsi"/>
                        <w:strike/>
                        <w:color w:val="FF0000"/>
                        <w:sz w:val="20"/>
                        <w:szCs w:val="20"/>
                      </w:rPr>
                    </w:pPr>
                    <w:r w:rsidRPr="0089131A">
                      <w:rPr>
                        <w:rFonts w:asciiTheme="majorHAnsi" w:hAnsiTheme="majorHAnsi"/>
                        <w:strike/>
                        <w:color w:val="FF0000"/>
                        <w:sz w:val="20"/>
                        <w:szCs w:val="20"/>
                      </w:rPr>
                      <w:t xml:space="preserve">BIO 2203 </w:t>
                    </w:r>
                    <w:r w:rsidRPr="0089131A">
                      <w:rPr>
                        <w:rFonts w:asciiTheme="majorHAnsi" w:hAnsiTheme="majorHAnsi"/>
                        <w:b/>
                        <w:bCs/>
                        <w:strike/>
                        <w:color w:val="FF0000"/>
                        <w:sz w:val="20"/>
                        <w:szCs w:val="20"/>
                      </w:rPr>
                      <w:t>AND</w:t>
                    </w:r>
                    <w:r w:rsidRPr="0089131A">
                      <w:rPr>
                        <w:rFonts w:asciiTheme="majorHAnsi" w:hAnsiTheme="majorHAnsi"/>
                        <w:strike/>
                        <w:color w:val="FF0000"/>
                        <w:sz w:val="20"/>
                        <w:szCs w:val="20"/>
                      </w:rPr>
                      <w:t xml:space="preserve"> 2201, Human Anatomy and Physiology I and Laboratory</w:t>
                    </w:r>
                  </w:p>
                </w:tc>
                <w:tc>
                  <w:tcPr>
                    <w:tcW w:w="1170" w:type="dxa"/>
                  </w:tcPr>
                  <w:p w14:paraId="006EC0A5" w14:textId="65E1433E" w:rsidR="006D4FA6" w:rsidRPr="0089131A" w:rsidRDefault="0089131A" w:rsidP="006D4FA6">
                    <w:pPr>
                      <w:jc w:val="center"/>
                      <w:rPr>
                        <w:rFonts w:asciiTheme="majorHAnsi" w:hAnsiTheme="majorHAnsi"/>
                        <w:strike/>
                        <w:color w:val="FF0000"/>
                        <w:sz w:val="20"/>
                        <w:szCs w:val="20"/>
                      </w:rPr>
                    </w:pPr>
                    <w:r>
                      <w:rPr>
                        <w:rFonts w:asciiTheme="majorHAnsi" w:hAnsiTheme="majorHAnsi"/>
                        <w:strike/>
                        <w:noProof/>
                        <w:color w:val="FF0000"/>
                        <w:sz w:val="20"/>
                        <w:szCs w:val="20"/>
                      </w:rPr>
                      <mc:AlternateContent>
                        <mc:Choice Requires="wps">
                          <w:drawing>
                            <wp:anchor distT="0" distB="0" distL="114300" distR="114300" simplePos="0" relativeHeight="251660288" behindDoc="0" locked="0" layoutInCell="1" allowOverlap="1" wp14:anchorId="0DDD8CDD" wp14:editId="160FC028">
                              <wp:simplePos x="0" y="0"/>
                              <wp:positionH relativeFrom="column">
                                <wp:posOffset>244712</wp:posOffset>
                              </wp:positionH>
                              <wp:positionV relativeFrom="paragraph">
                                <wp:posOffset>82535</wp:posOffset>
                              </wp:positionV>
                              <wp:extent cx="148728" cy="0"/>
                              <wp:effectExtent l="0" t="0" r="16510" b="12700"/>
                              <wp:wrapNone/>
                              <wp:docPr id="14" name="Straight Connector 14"/>
                              <wp:cNvGraphicFramePr/>
                              <a:graphic xmlns:a="http://schemas.openxmlformats.org/drawingml/2006/main">
                                <a:graphicData uri="http://schemas.microsoft.com/office/word/2010/wordprocessingShape">
                                  <wps:wsp>
                                    <wps:cNvCnPr/>
                                    <wps:spPr>
                                      <a:xfrm>
                                        <a:off x="0" y="0"/>
                                        <a:ext cx="14872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68D29FB" id="Straight Connector 1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25pt,6.5pt" to="30.95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" strokecolor="#bc4542 [3045]"/>
                          </w:pict>
                        </mc:Fallback>
                      </mc:AlternateContent>
                    </w:r>
                    <w:r w:rsidR="006D4FA6" w:rsidRPr="0089131A">
                      <w:rPr>
                        <w:rFonts w:asciiTheme="majorHAnsi" w:hAnsiTheme="majorHAnsi"/>
                        <w:strike/>
                        <w:color w:val="FF0000"/>
                        <w:sz w:val="20"/>
                        <w:szCs w:val="20"/>
                      </w:rPr>
                      <w:t>4</w:t>
                    </w:r>
                  </w:p>
                </w:tc>
              </w:tr>
              <w:tr w:rsidR="006D4FA6" w14:paraId="1BA9E925" w14:textId="77777777" w:rsidTr="006D4FA6">
                <w:tc>
                  <w:tcPr>
                    <w:tcW w:w="6390" w:type="dxa"/>
                  </w:tcPr>
                  <w:p w14:paraId="600E39C0" w14:textId="7C7F0418" w:rsidR="006D4FA6" w:rsidRPr="007D77A4" w:rsidRDefault="006D4FA6" w:rsidP="006D4FA6">
                    <w:pPr>
                      <w:rPr>
                        <w:rFonts w:asciiTheme="majorHAnsi" w:hAnsiTheme="majorHAnsi"/>
                        <w:b/>
                        <w:bCs/>
                        <w:sz w:val="20"/>
                        <w:szCs w:val="20"/>
                      </w:rPr>
                    </w:pPr>
                    <w:r w:rsidRPr="007D77A4">
                      <w:rPr>
                        <w:rFonts w:asciiTheme="majorHAnsi" w:hAnsiTheme="majorHAnsi"/>
                        <w:b/>
                        <w:bCs/>
                        <w:sz w:val="20"/>
                        <w:szCs w:val="20"/>
                      </w:rPr>
                      <w:t>Sub-total</w:t>
                    </w:r>
                  </w:p>
                </w:tc>
                <w:tc>
                  <w:tcPr>
                    <w:tcW w:w="1170" w:type="dxa"/>
                  </w:tcPr>
                  <w:p w14:paraId="1CCA65A3" w14:textId="73EDA2B8" w:rsidR="006D4FA6" w:rsidRPr="007D77A4" w:rsidRDefault="0089131A" w:rsidP="006D4FA6">
                    <w:pPr>
                      <w:jc w:val="center"/>
                      <w:rPr>
                        <w:rFonts w:asciiTheme="majorHAnsi" w:hAnsiTheme="majorHAnsi"/>
                        <w:b/>
                        <w:bCs/>
                        <w:sz w:val="20"/>
                        <w:szCs w:val="20"/>
                      </w:rPr>
                    </w:pPr>
                    <w:r w:rsidRPr="0089131A">
                      <w:rPr>
                        <w:rFonts w:asciiTheme="majorHAnsi" w:hAnsiTheme="majorHAnsi"/>
                        <w:b/>
                        <w:bCs/>
                        <w:noProof/>
                        <w:color w:val="FF0000"/>
                        <w:sz w:val="20"/>
                        <w:szCs w:val="20"/>
                      </w:rPr>
                      <mc:AlternateContent>
                        <mc:Choice Requires="wps">
                          <w:drawing>
                            <wp:anchor distT="0" distB="0" distL="114300" distR="114300" simplePos="0" relativeHeight="251662336" behindDoc="0" locked="0" layoutInCell="1" allowOverlap="1" wp14:anchorId="7E886493" wp14:editId="77502FA0">
                              <wp:simplePos x="0" y="0"/>
                              <wp:positionH relativeFrom="column">
                                <wp:posOffset>217170</wp:posOffset>
                              </wp:positionH>
                              <wp:positionV relativeFrom="paragraph">
                                <wp:posOffset>70179</wp:posOffset>
                              </wp:positionV>
                              <wp:extent cx="99152" cy="0"/>
                              <wp:effectExtent l="0" t="0" r="15240" b="12700"/>
                              <wp:wrapNone/>
                              <wp:docPr id="20" name="Straight Connector 20"/>
                              <wp:cNvGraphicFramePr/>
                              <a:graphic xmlns:a="http://schemas.openxmlformats.org/drawingml/2006/main">
                                <a:graphicData uri="http://schemas.microsoft.com/office/word/2010/wordprocessingShape">
                                  <wps:wsp>
                                    <wps:cNvCnPr/>
                                    <wps:spPr>
                                      <a:xfrm>
                                        <a:off x="0" y="0"/>
                                        <a:ext cx="99152"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EC96D07" id="Straight Connector 2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1pt,5.55pt" to="24.9pt,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" strokecolor="#bc4542 [3045]"/>
                          </w:pict>
                        </mc:Fallback>
                      </mc:AlternateContent>
                    </w:r>
                    <w:r w:rsidR="006D4FA6" w:rsidRPr="0089131A">
                      <w:rPr>
                        <w:rFonts w:asciiTheme="majorHAnsi" w:hAnsiTheme="majorHAnsi"/>
                        <w:b/>
                        <w:bCs/>
                        <w:color w:val="FF0000"/>
                        <w:sz w:val="20"/>
                        <w:szCs w:val="20"/>
                      </w:rPr>
                      <w:t>5</w:t>
                    </w:r>
                    <w:r w:rsidR="00B16C0C" w:rsidRPr="007D77A4">
                      <w:rPr>
                        <w:rFonts w:asciiTheme="majorHAnsi" w:hAnsiTheme="majorHAnsi" w:cs="Times New Roman"/>
                        <w:noProof/>
                        <w:color w:val="8DB3E2" w:themeColor="text2" w:themeTint="66"/>
                        <w:sz w:val="20"/>
                        <w:szCs w:val="20"/>
                      </w:rPr>
                      <w:t>1</w:t>
                    </w:r>
                  </w:p>
                </w:tc>
              </w:tr>
              <w:tr w:rsidR="006D4FA6" w14:paraId="3581AB86" w14:textId="77777777" w:rsidTr="006D4FA6">
                <w:tc>
                  <w:tcPr>
                    <w:tcW w:w="6390" w:type="dxa"/>
                    <w:shd w:val="clear" w:color="auto" w:fill="A6A6A6" w:themeFill="background1" w:themeFillShade="A6"/>
                  </w:tcPr>
                  <w:p w14:paraId="6061FC7E" w14:textId="2703CB3D" w:rsidR="006D4FA6" w:rsidRPr="007D77A4" w:rsidRDefault="006D4FA6" w:rsidP="006D4FA6">
                    <w:pPr>
                      <w:rPr>
                        <w:rFonts w:asciiTheme="majorHAnsi" w:hAnsiTheme="majorHAnsi"/>
                        <w:b/>
                        <w:bCs/>
                        <w:sz w:val="20"/>
                        <w:szCs w:val="20"/>
                      </w:rPr>
                    </w:pPr>
                    <w:r w:rsidRPr="007D77A4">
                      <w:rPr>
                        <w:rFonts w:asciiTheme="majorHAnsi" w:hAnsiTheme="majorHAnsi"/>
                        <w:b/>
                        <w:bCs/>
                        <w:sz w:val="20"/>
                        <w:szCs w:val="20"/>
                      </w:rPr>
                      <w:t>Paramedic Requirements</w:t>
                    </w:r>
                  </w:p>
                </w:tc>
                <w:tc>
                  <w:tcPr>
                    <w:tcW w:w="1170" w:type="dxa"/>
                    <w:shd w:val="clear" w:color="auto" w:fill="A6A6A6" w:themeFill="background1" w:themeFillShade="A6"/>
                  </w:tcPr>
                  <w:p w14:paraId="2A2055A0" w14:textId="77777777" w:rsidR="006D4FA6" w:rsidRPr="007D77A4" w:rsidRDefault="006D4FA6" w:rsidP="006D4FA6">
                    <w:pPr>
                      <w:jc w:val="center"/>
                      <w:rPr>
                        <w:rFonts w:asciiTheme="majorHAnsi" w:hAnsiTheme="majorHAnsi"/>
                        <w:sz w:val="20"/>
                        <w:szCs w:val="20"/>
                      </w:rPr>
                    </w:pPr>
                  </w:p>
                </w:tc>
              </w:tr>
              <w:tr w:rsidR="006D4FA6" w14:paraId="531C42E0" w14:textId="77777777" w:rsidTr="006D4FA6">
                <w:tc>
                  <w:tcPr>
                    <w:tcW w:w="6390" w:type="dxa"/>
                  </w:tcPr>
                  <w:p w14:paraId="4A9E09B2" w14:textId="462134E4" w:rsidR="006D4FA6" w:rsidRPr="0089131A" w:rsidRDefault="006D4FA6" w:rsidP="006D4FA6">
                    <w:pPr>
                      <w:rPr>
                        <w:rFonts w:asciiTheme="majorHAnsi" w:hAnsiTheme="majorHAnsi"/>
                        <w:strike/>
                        <w:sz w:val="20"/>
                        <w:szCs w:val="20"/>
                      </w:rPr>
                    </w:pPr>
                    <w:r w:rsidRPr="0089131A">
                      <w:rPr>
                        <w:rFonts w:asciiTheme="majorHAnsi" w:hAnsiTheme="majorHAnsi"/>
                        <w:strike/>
                        <w:color w:val="FF0000"/>
                        <w:sz w:val="20"/>
                        <w:szCs w:val="20"/>
                      </w:rPr>
                      <w:t xml:space="preserve">BIO 2223 </w:t>
                    </w:r>
                    <w:r w:rsidRPr="0089131A">
                      <w:rPr>
                        <w:rFonts w:asciiTheme="majorHAnsi" w:hAnsiTheme="majorHAnsi"/>
                        <w:b/>
                        <w:bCs/>
                        <w:strike/>
                        <w:color w:val="FF0000"/>
                        <w:sz w:val="20"/>
                        <w:szCs w:val="20"/>
                      </w:rPr>
                      <w:t>AND</w:t>
                    </w:r>
                    <w:r w:rsidRPr="0089131A">
                      <w:rPr>
                        <w:rFonts w:asciiTheme="majorHAnsi" w:hAnsiTheme="majorHAnsi"/>
                        <w:strike/>
                        <w:color w:val="FF0000"/>
                        <w:sz w:val="20"/>
                        <w:szCs w:val="20"/>
                      </w:rPr>
                      <w:t xml:space="preserve"> BIO 2221, Human Anatomy and Physiology II and Laboratory</w:t>
                    </w:r>
                  </w:p>
                </w:tc>
                <w:tc>
                  <w:tcPr>
                    <w:tcW w:w="1170" w:type="dxa"/>
                  </w:tcPr>
                  <w:p w14:paraId="2BE6DF96" w14:textId="5E0398A8" w:rsidR="006D4FA6" w:rsidRPr="007D77A4" w:rsidRDefault="0089131A" w:rsidP="006D4FA6">
                    <w:pPr>
                      <w:jc w:val="center"/>
                      <w:rPr>
                        <w:rFonts w:asciiTheme="majorHAnsi" w:hAnsiTheme="majorHAnsi"/>
                        <w:sz w:val="20"/>
                        <w:szCs w:val="20"/>
                      </w:rPr>
                    </w:pPr>
                    <w:r>
                      <w:rPr>
                        <w:rFonts w:asciiTheme="majorHAnsi" w:hAnsiTheme="majorHAnsi"/>
                        <w:noProof/>
                        <w:color w:val="FF0000"/>
                        <w:sz w:val="20"/>
                        <w:szCs w:val="20"/>
                      </w:rPr>
                      <mc:AlternateContent>
                        <mc:Choice Requires="wps">
                          <w:drawing>
                            <wp:anchor distT="0" distB="0" distL="114300" distR="114300" simplePos="0" relativeHeight="251661312" behindDoc="0" locked="0" layoutInCell="1" allowOverlap="1" wp14:anchorId="4B04422B" wp14:editId="7B0AB318">
                              <wp:simplePos x="0" y="0"/>
                              <wp:positionH relativeFrom="column">
                                <wp:posOffset>217170</wp:posOffset>
                              </wp:positionH>
                              <wp:positionV relativeFrom="paragraph">
                                <wp:posOffset>73645</wp:posOffset>
                              </wp:positionV>
                              <wp:extent cx="176132" cy="0"/>
                              <wp:effectExtent l="0" t="0" r="14605" b="12700"/>
                              <wp:wrapNone/>
                              <wp:docPr id="17" name="Straight Connector 17"/>
                              <wp:cNvGraphicFramePr/>
                              <a:graphic xmlns:a="http://schemas.openxmlformats.org/drawingml/2006/main">
                                <a:graphicData uri="http://schemas.microsoft.com/office/word/2010/wordprocessingShape">
                                  <wps:wsp>
                                    <wps:cNvCnPr/>
                                    <wps:spPr>
                                      <a:xfrm>
                                        <a:off x="0" y="0"/>
                                        <a:ext cx="176132"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61A2A61" id="Straight Connector 1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pt,5.8pt" to="30.95pt,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" strokecolor="#bc4542 [3045]"/>
                          </w:pict>
                        </mc:Fallback>
                      </mc:AlternateContent>
                    </w:r>
                    <w:r w:rsidR="006D4FA6" w:rsidRPr="0089131A">
                      <w:rPr>
                        <w:rFonts w:asciiTheme="majorHAnsi" w:hAnsiTheme="majorHAnsi"/>
                        <w:color w:val="FF0000"/>
                        <w:sz w:val="20"/>
                        <w:szCs w:val="20"/>
                      </w:rPr>
                      <w:t>4</w:t>
                    </w:r>
                  </w:p>
                </w:tc>
              </w:tr>
              <w:tr w:rsidR="00AB230B" w14:paraId="3948D68C" w14:textId="77777777" w:rsidTr="006D4FA6">
                <w:tc>
                  <w:tcPr>
                    <w:tcW w:w="6390" w:type="dxa"/>
                  </w:tcPr>
                  <w:p w14:paraId="483C6DBC" w14:textId="2B77F4F2" w:rsidR="00AB230B" w:rsidRPr="003B43DD" w:rsidRDefault="00AB230B" w:rsidP="006D4FA6">
                    <w:pPr>
                      <w:rPr>
                        <w:rFonts w:ascii="Times New Roman" w:hAnsi="Times New Roman" w:cs="Times New Roman"/>
                        <w:b/>
                        <w:bCs/>
                        <w:i/>
                        <w:iCs/>
                        <w:sz w:val="28"/>
                        <w:szCs w:val="28"/>
                      </w:rPr>
                    </w:pPr>
                    <w:r w:rsidRPr="003B43DD">
                      <w:rPr>
                        <w:rFonts w:ascii="Times New Roman" w:hAnsi="Times New Roman" w:cs="Times New Roman"/>
                        <w:b/>
                        <w:bCs/>
                        <w:i/>
                        <w:iCs/>
                        <w:color w:val="548DD4" w:themeColor="text2" w:themeTint="99"/>
                        <w:sz w:val="28"/>
                        <w:szCs w:val="28"/>
                      </w:rPr>
                      <w:t xml:space="preserve">EMSP </w:t>
                    </w:r>
                    <w:r w:rsidR="00AF510B">
                      <w:rPr>
                        <w:rFonts w:ascii="Times New Roman" w:hAnsi="Times New Roman" w:cs="Times New Roman"/>
                        <w:b/>
                        <w:bCs/>
                        <w:i/>
                        <w:iCs/>
                        <w:color w:val="548DD4" w:themeColor="text2" w:themeTint="99"/>
                        <w:sz w:val="28"/>
                        <w:szCs w:val="28"/>
                      </w:rPr>
                      <w:t>22</w:t>
                    </w:r>
                    <w:r w:rsidRPr="003B43DD">
                      <w:rPr>
                        <w:rFonts w:ascii="Times New Roman" w:hAnsi="Times New Roman" w:cs="Times New Roman"/>
                        <w:b/>
                        <w:bCs/>
                        <w:i/>
                        <w:iCs/>
                        <w:color w:val="548DD4" w:themeColor="text2" w:themeTint="99"/>
                        <w:sz w:val="28"/>
                        <w:szCs w:val="28"/>
                      </w:rPr>
                      <w:t>17 A</w:t>
                    </w:r>
                    <w:r w:rsidR="00C37334">
                      <w:rPr>
                        <w:rFonts w:ascii="Times New Roman" w:hAnsi="Times New Roman" w:cs="Times New Roman"/>
                        <w:b/>
                        <w:bCs/>
                        <w:i/>
                        <w:iCs/>
                        <w:color w:val="548DD4" w:themeColor="text2" w:themeTint="99"/>
                        <w:sz w:val="28"/>
                        <w:szCs w:val="28"/>
                      </w:rPr>
                      <w:t>natomy and Physiology</w:t>
                    </w:r>
                    <w:r w:rsidRPr="003B43DD">
                      <w:rPr>
                        <w:rFonts w:ascii="Times New Roman" w:hAnsi="Times New Roman" w:cs="Times New Roman"/>
                        <w:b/>
                        <w:bCs/>
                        <w:i/>
                        <w:iCs/>
                        <w:color w:val="548DD4" w:themeColor="text2" w:themeTint="99"/>
                        <w:sz w:val="28"/>
                        <w:szCs w:val="28"/>
                      </w:rPr>
                      <w:t xml:space="preserve"> for Paramedics</w:t>
                    </w:r>
                    <w:r w:rsidR="00C37334">
                      <w:rPr>
                        <w:rFonts w:ascii="Times New Roman" w:hAnsi="Times New Roman" w:cs="Times New Roman"/>
                        <w:b/>
                        <w:bCs/>
                        <w:i/>
                        <w:iCs/>
                        <w:color w:val="548DD4" w:themeColor="text2" w:themeTint="99"/>
                        <w:sz w:val="28"/>
                        <w:szCs w:val="28"/>
                      </w:rPr>
                      <w:t xml:space="preserve"> with lab</w:t>
                    </w:r>
                  </w:p>
                </w:tc>
                <w:tc>
                  <w:tcPr>
                    <w:tcW w:w="1170" w:type="dxa"/>
                  </w:tcPr>
                  <w:p w14:paraId="514AAFD8" w14:textId="04E34F39" w:rsidR="00AB230B" w:rsidRPr="007D77A4" w:rsidRDefault="00AB230B" w:rsidP="006D4FA6">
                    <w:pPr>
                      <w:jc w:val="center"/>
                      <w:rPr>
                        <w:rFonts w:ascii="Times New Roman" w:hAnsi="Times New Roman" w:cs="Times New Roman"/>
                        <w:sz w:val="28"/>
                        <w:szCs w:val="28"/>
                      </w:rPr>
                    </w:pPr>
                    <w:r w:rsidRPr="007D77A4">
                      <w:rPr>
                        <w:rFonts w:ascii="Times New Roman" w:hAnsi="Times New Roman" w:cs="Times New Roman"/>
                        <w:noProof/>
                        <w:color w:val="8DB3E2" w:themeColor="text2" w:themeTint="66"/>
                        <w:sz w:val="28"/>
                        <w:szCs w:val="28"/>
                      </w:rPr>
                      <w:t>7</w:t>
                    </w:r>
                  </w:p>
                </w:tc>
              </w:tr>
              <w:tr w:rsidR="006D4FA6" w14:paraId="0CA2D0E9" w14:textId="77777777" w:rsidTr="006D4FA6">
                <w:tc>
                  <w:tcPr>
                    <w:tcW w:w="6390" w:type="dxa"/>
                  </w:tcPr>
                  <w:p w14:paraId="7E3E6CDA" w14:textId="79F77E14" w:rsidR="006D4FA6" w:rsidRPr="007D77A4" w:rsidRDefault="006D4FA6" w:rsidP="006D4FA6">
                    <w:pPr>
                      <w:rPr>
                        <w:rFonts w:asciiTheme="majorHAnsi" w:hAnsiTheme="majorHAnsi"/>
                        <w:sz w:val="20"/>
                        <w:szCs w:val="20"/>
                      </w:rPr>
                    </w:pPr>
                    <w:r w:rsidRPr="007D77A4">
                      <w:rPr>
                        <w:rFonts w:asciiTheme="majorHAnsi" w:hAnsiTheme="majorHAnsi"/>
                        <w:sz w:val="20"/>
                        <w:szCs w:val="20"/>
                      </w:rPr>
                      <w:t>EMSP 2222, Cardiac Dysrhythmias</w:t>
                    </w:r>
                  </w:p>
                </w:tc>
                <w:tc>
                  <w:tcPr>
                    <w:tcW w:w="1170" w:type="dxa"/>
                  </w:tcPr>
                  <w:p w14:paraId="3BE2F376" w14:textId="26ACC4CC" w:rsidR="006D4FA6" w:rsidRPr="007D77A4" w:rsidRDefault="006D4FA6" w:rsidP="006D4FA6">
                    <w:pPr>
                      <w:jc w:val="center"/>
                      <w:rPr>
                        <w:rFonts w:asciiTheme="majorHAnsi" w:hAnsiTheme="majorHAnsi"/>
                        <w:sz w:val="20"/>
                        <w:szCs w:val="20"/>
                      </w:rPr>
                    </w:pPr>
                    <w:r w:rsidRPr="007D77A4">
                      <w:rPr>
                        <w:rFonts w:asciiTheme="majorHAnsi" w:hAnsiTheme="majorHAnsi"/>
                        <w:sz w:val="20"/>
                        <w:szCs w:val="20"/>
                      </w:rPr>
                      <w:t>2</w:t>
                    </w:r>
                  </w:p>
                </w:tc>
              </w:tr>
              <w:tr w:rsidR="006D4FA6" w14:paraId="395548FF" w14:textId="77777777" w:rsidTr="006D4FA6">
                <w:tc>
                  <w:tcPr>
                    <w:tcW w:w="6390" w:type="dxa"/>
                  </w:tcPr>
                  <w:p w14:paraId="07084350" w14:textId="100F33EE" w:rsidR="006D4FA6" w:rsidRPr="007D77A4" w:rsidRDefault="006D4FA6" w:rsidP="006D4FA6">
                    <w:pPr>
                      <w:rPr>
                        <w:rFonts w:asciiTheme="majorHAnsi" w:hAnsiTheme="majorHAnsi"/>
                        <w:sz w:val="20"/>
                        <w:szCs w:val="20"/>
                      </w:rPr>
                    </w:pPr>
                    <w:r w:rsidRPr="007D77A4">
                      <w:rPr>
                        <w:rFonts w:asciiTheme="majorHAnsi" w:hAnsiTheme="majorHAnsi"/>
                        <w:sz w:val="20"/>
                        <w:szCs w:val="20"/>
                      </w:rPr>
                      <w:t>EMSP 2233, Patient Assessment and Airway Management</w:t>
                    </w:r>
                  </w:p>
                </w:tc>
                <w:tc>
                  <w:tcPr>
                    <w:tcW w:w="1170" w:type="dxa"/>
                  </w:tcPr>
                  <w:p w14:paraId="630B0896" w14:textId="4A3024E0" w:rsidR="006D4FA6" w:rsidRPr="007D77A4" w:rsidRDefault="006D4FA6" w:rsidP="006D4FA6">
                    <w:pPr>
                      <w:jc w:val="center"/>
                      <w:rPr>
                        <w:rFonts w:asciiTheme="majorHAnsi" w:hAnsiTheme="majorHAnsi"/>
                        <w:sz w:val="20"/>
                        <w:szCs w:val="20"/>
                      </w:rPr>
                    </w:pPr>
                    <w:r w:rsidRPr="007D77A4">
                      <w:rPr>
                        <w:rFonts w:asciiTheme="majorHAnsi" w:hAnsiTheme="majorHAnsi"/>
                        <w:sz w:val="20"/>
                        <w:szCs w:val="20"/>
                      </w:rPr>
                      <w:t>3</w:t>
                    </w:r>
                  </w:p>
                </w:tc>
              </w:tr>
              <w:tr w:rsidR="006D4FA6" w14:paraId="6BDB66E2" w14:textId="77777777" w:rsidTr="006D4FA6">
                <w:tc>
                  <w:tcPr>
                    <w:tcW w:w="6390" w:type="dxa"/>
                  </w:tcPr>
                  <w:p w14:paraId="6F69C386" w14:textId="3247DCFF" w:rsidR="006D4FA6" w:rsidRPr="007D77A4" w:rsidRDefault="006D4FA6" w:rsidP="006D4FA6">
                    <w:pPr>
                      <w:rPr>
                        <w:rFonts w:asciiTheme="majorHAnsi" w:hAnsiTheme="majorHAnsi"/>
                        <w:sz w:val="20"/>
                        <w:szCs w:val="20"/>
                      </w:rPr>
                    </w:pPr>
                    <w:r w:rsidRPr="007D77A4">
                      <w:rPr>
                        <w:rFonts w:asciiTheme="majorHAnsi" w:hAnsiTheme="majorHAnsi"/>
                        <w:sz w:val="20"/>
                        <w:szCs w:val="20"/>
                      </w:rPr>
                      <w:t>EMSP 2314, Medical Emergencies I</w:t>
                    </w:r>
                  </w:p>
                </w:tc>
                <w:tc>
                  <w:tcPr>
                    <w:tcW w:w="1170" w:type="dxa"/>
                  </w:tcPr>
                  <w:p w14:paraId="477EF074" w14:textId="718A9D28" w:rsidR="006D4FA6" w:rsidRPr="007D77A4" w:rsidRDefault="006D4FA6" w:rsidP="006D4FA6">
                    <w:pPr>
                      <w:jc w:val="center"/>
                      <w:rPr>
                        <w:rFonts w:asciiTheme="majorHAnsi" w:hAnsiTheme="majorHAnsi"/>
                        <w:sz w:val="20"/>
                        <w:szCs w:val="20"/>
                      </w:rPr>
                    </w:pPr>
                    <w:r w:rsidRPr="007D77A4">
                      <w:rPr>
                        <w:rFonts w:asciiTheme="majorHAnsi" w:hAnsiTheme="majorHAnsi"/>
                        <w:sz w:val="20"/>
                        <w:szCs w:val="20"/>
                      </w:rPr>
                      <w:t>4</w:t>
                    </w:r>
                  </w:p>
                </w:tc>
              </w:tr>
              <w:tr w:rsidR="006D4FA6" w14:paraId="45D41B25" w14:textId="77777777" w:rsidTr="006D4FA6">
                <w:tc>
                  <w:tcPr>
                    <w:tcW w:w="6390" w:type="dxa"/>
                  </w:tcPr>
                  <w:p w14:paraId="4173E175" w14:textId="09F5EA92" w:rsidR="006D4FA6" w:rsidRPr="007D77A4" w:rsidRDefault="006D4FA6" w:rsidP="006D4FA6">
                    <w:pPr>
                      <w:rPr>
                        <w:rFonts w:asciiTheme="majorHAnsi" w:hAnsiTheme="majorHAnsi"/>
                        <w:sz w:val="20"/>
                        <w:szCs w:val="20"/>
                      </w:rPr>
                    </w:pPr>
                    <w:r w:rsidRPr="007D77A4">
                      <w:rPr>
                        <w:rFonts w:asciiTheme="majorHAnsi" w:hAnsiTheme="majorHAnsi"/>
                        <w:sz w:val="20"/>
                        <w:szCs w:val="20"/>
                      </w:rPr>
                      <w:t>EMSP 2252, Paramedic Clinical I (90 hours)</w:t>
                    </w:r>
                  </w:p>
                </w:tc>
                <w:tc>
                  <w:tcPr>
                    <w:tcW w:w="1170" w:type="dxa"/>
                  </w:tcPr>
                  <w:p w14:paraId="159D124F" w14:textId="7C3BFA03" w:rsidR="006D4FA6" w:rsidRPr="007D77A4" w:rsidRDefault="006D4FA6" w:rsidP="006D4FA6">
                    <w:pPr>
                      <w:jc w:val="center"/>
                      <w:rPr>
                        <w:rFonts w:asciiTheme="majorHAnsi" w:hAnsiTheme="majorHAnsi"/>
                        <w:sz w:val="20"/>
                        <w:szCs w:val="20"/>
                      </w:rPr>
                    </w:pPr>
                    <w:r w:rsidRPr="007D77A4">
                      <w:rPr>
                        <w:rFonts w:asciiTheme="majorHAnsi" w:hAnsiTheme="majorHAnsi"/>
                        <w:sz w:val="20"/>
                        <w:szCs w:val="20"/>
                      </w:rPr>
                      <w:t>2</w:t>
                    </w:r>
                  </w:p>
                </w:tc>
              </w:tr>
              <w:tr w:rsidR="006D4FA6" w14:paraId="0ECCD0C0" w14:textId="77777777" w:rsidTr="006D4FA6">
                <w:tc>
                  <w:tcPr>
                    <w:tcW w:w="6390" w:type="dxa"/>
                  </w:tcPr>
                  <w:p w14:paraId="52E4EB7C" w14:textId="3A34A4E7" w:rsidR="006D4FA6" w:rsidRPr="007D77A4" w:rsidRDefault="006D4FA6" w:rsidP="006D4FA6">
                    <w:pPr>
                      <w:rPr>
                        <w:rFonts w:asciiTheme="majorHAnsi" w:hAnsiTheme="majorHAnsi"/>
                        <w:sz w:val="20"/>
                        <w:szCs w:val="20"/>
                      </w:rPr>
                    </w:pPr>
                    <w:r w:rsidRPr="007D77A4">
                      <w:rPr>
                        <w:rFonts w:asciiTheme="majorHAnsi" w:hAnsiTheme="majorHAnsi"/>
                        <w:sz w:val="20"/>
                        <w:szCs w:val="20"/>
                      </w:rPr>
                      <w:t>EMSP 226V, Field Experience I (67 hours)</w:t>
                    </w:r>
                  </w:p>
                </w:tc>
                <w:tc>
                  <w:tcPr>
                    <w:tcW w:w="1170" w:type="dxa"/>
                  </w:tcPr>
                  <w:p w14:paraId="332ADF7F" w14:textId="35CFAD10" w:rsidR="006D4FA6" w:rsidRPr="007D77A4" w:rsidRDefault="006D4FA6" w:rsidP="006D4FA6">
                    <w:pPr>
                      <w:jc w:val="center"/>
                      <w:rPr>
                        <w:rFonts w:asciiTheme="majorHAnsi" w:hAnsiTheme="majorHAnsi"/>
                        <w:sz w:val="20"/>
                        <w:szCs w:val="20"/>
                      </w:rPr>
                    </w:pPr>
                    <w:r w:rsidRPr="007D77A4">
                      <w:rPr>
                        <w:rFonts w:asciiTheme="majorHAnsi" w:hAnsiTheme="majorHAnsi"/>
                        <w:sz w:val="20"/>
                        <w:szCs w:val="20"/>
                      </w:rPr>
                      <w:t>1.5</w:t>
                    </w:r>
                  </w:p>
                </w:tc>
              </w:tr>
              <w:tr w:rsidR="006D4FA6" w14:paraId="4944F7B6" w14:textId="77777777" w:rsidTr="006D4FA6">
                <w:tc>
                  <w:tcPr>
                    <w:tcW w:w="6390" w:type="dxa"/>
                  </w:tcPr>
                  <w:p w14:paraId="2AA26DBD" w14:textId="10A6FECC" w:rsidR="006D4FA6" w:rsidRPr="007D77A4" w:rsidRDefault="006D4FA6" w:rsidP="006D4FA6">
                    <w:pPr>
                      <w:rPr>
                        <w:rFonts w:asciiTheme="majorHAnsi" w:hAnsiTheme="majorHAnsi"/>
                        <w:sz w:val="20"/>
                        <w:szCs w:val="20"/>
                      </w:rPr>
                    </w:pPr>
                    <w:r w:rsidRPr="007D77A4">
                      <w:rPr>
                        <w:rFonts w:asciiTheme="majorHAnsi" w:hAnsiTheme="majorHAnsi"/>
                        <w:sz w:val="20"/>
                        <w:szCs w:val="20"/>
                      </w:rPr>
                      <w:t>EMSP 2314, Medical Emergencies II</w:t>
                    </w:r>
                  </w:p>
                </w:tc>
                <w:tc>
                  <w:tcPr>
                    <w:tcW w:w="1170" w:type="dxa"/>
                  </w:tcPr>
                  <w:p w14:paraId="3458AF2C" w14:textId="228EFABA" w:rsidR="006D4FA6" w:rsidRPr="007D77A4" w:rsidRDefault="006D4FA6" w:rsidP="006D4FA6">
                    <w:pPr>
                      <w:jc w:val="center"/>
                      <w:rPr>
                        <w:rFonts w:asciiTheme="majorHAnsi" w:hAnsiTheme="majorHAnsi"/>
                        <w:sz w:val="20"/>
                        <w:szCs w:val="20"/>
                      </w:rPr>
                    </w:pPr>
                    <w:r w:rsidRPr="007D77A4">
                      <w:rPr>
                        <w:rFonts w:asciiTheme="majorHAnsi" w:hAnsiTheme="majorHAnsi"/>
                        <w:sz w:val="20"/>
                        <w:szCs w:val="20"/>
                      </w:rPr>
                      <w:t>4</w:t>
                    </w:r>
                  </w:p>
                </w:tc>
              </w:tr>
              <w:tr w:rsidR="006D4FA6" w14:paraId="1ADB7780" w14:textId="77777777" w:rsidTr="006D4FA6">
                <w:tc>
                  <w:tcPr>
                    <w:tcW w:w="6390" w:type="dxa"/>
                  </w:tcPr>
                  <w:p w14:paraId="4D095863" w14:textId="71899985" w:rsidR="006D4FA6" w:rsidRPr="007D77A4" w:rsidRDefault="006D4FA6" w:rsidP="006D4FA6">
                    <w:pPr>
                      <w:rPr>
                        <w:rFonts w:asciiTheme="majorHAnsi" w:hAnsiTheme="majorHAnsi"/>
                        <w:sz w:val="20"/>
                        <w:szCs w:val="20"/>
                      </w:rPr>
                    </w:pPr>
                    <w:r w:rsidRPr="007D77A4">
                      <w:rPr>
                        <w:rFonts w:asciiTheme="majorHAnsi" w:hAnsiTheme="majorHAnsi"/>
                        <w:sz w:val="20"/>
                        <w:szCs w:val="20"/>
                      </w:rPr>
                      <w:t>EMSP 2323, Traumatic Injuries</w:t>
                    </w:r>
                  </w:p>
                </w:tc>
                <w:tc>
                  <w:tcPr>
                    <w:tcW w:w="1170" w:type="dxa"/>
                  </w:tcPr>
                  <w:p w14:paraId="7A90AA20" w14:textId="0599C4B8" w:rsidR="006D4FA6" w:rsidRPr="007D77A4" w:rsidRDefault="006D4FA6" w:rsidP="006D4FA6">
                    <w:pPr>
                      <w:jc w:val="center"/>
                      <w:rPr>
                        <w:rFonts w:asciiTheme="majorHAnsi" w:hAnsiTheme="majorHAnsi"/>
                        <w:sz w:val="20"/>
                        <w:szCs w:val="20"/>
                      </w:rPr>
                    </w:pPr>
                    <w:r w:rsidRPr="007D77A4">
                      <w:rPr>
                        <w:rFonts w:asciiTheme="majorHAnsi" w:hAnsiTheme="majorHAnsi"/>
                        <w:sz w:val="20"/>
                        <w:szCs w:val="20"/>
                      </w:rPr>
                      <w:t>3</w:t>
                    </w:r>
                  </w:p>
                </w:tc>
              </w:tr>
              <w:tr w:rsidR="006D4FA6" w14:paraId="2D255552" w14:textId="77777777" w:rsidTr="006D4FA6">
                <w:tc>
                  <w:tcPr>
                    <w:tcW w:w="6390" w:type="dxa"/>
                  </w:tcPr>
                  <w:p w14:paraId="478CB0DE" w14:textId="46D3731C" w:rsidR="006D4FA6" w:rsidRPr="007D77A4" w:rsidRDefault="006D4FA6" w:rsidP="006D4FA6">
                    <w:pPr>
                      <w:rPr>
                        <w:rFonts w:asciiTheme="majorHAnsi" w:hAnsiTheme="majorHAnsi"/>
                        <w:sz w:val="20"/>
                        <w:szCs w:val="20"/>
                      </w:rPr>
                    </w:pPr>
                    <w:r w:rsidRPr="007D77A4">
                      <w:rPr>
                        <w:rFonts w:asciiTheme="majorHAnsi" w:hAnsiTheme="majorHAnsi"/>
                        <w:sz w:val="20"/>
                        <w:szCs w:val="20"/>
                      </w:rPr>
                      <w:t>EMSP 2333, Shock and Resuscitation</w:t>
                    </w:r>
                  </w:p>
                </w:tc>
                <w:tc>
                  <w:tcPr>
                    <w:tcW w:w="1170" w:type="dxa"/>
                  </w:tcPr>
                  <w:p w14:paraId="7B6A03EB" w14:textId="5CEE5F72" w:rsidR="006D4FA6" w:rsidRPr="007D77A4" w:rsidRDefault="006D4FA6" w:rsidP="006D4FA6">
                    <w:pPr>
                      <w:jc w:val="center"/>
                      <w:rPr>
                        <w:rFonts w:asciiTheme="majorHAnsi" w:hAnsiTheme="majorHAnsi"/>
                        <w:sz w:val="20"/>
                        <w:szCs w:val="20"/>
                      </w:rPr>
                    </w:pPr>
                    <w:r w:rsidRPr="007D77A4">
                      <w:rPr>
                        <w:rFonts w:asciiTheme="majorHAnsi" w:hAnsiTheme="majorHAnsi"/>
                        <w:sz w:val="20"/>
                        <w:szCs w:val="20"/>
                      </w:rPr>
                      <w:t>3</w:t>
                    </w:r>
                  </w:p>
                </w:tc>
              </w:tr>
              <w:tr w:rsidR="006D4FA6" w14:paraId="4418040B" w14:textId="77777777" w:rsidTr="006D4FA6">
                <w:tc>
                  <w:tcPr>
                    <w:tcW w:w="6390" w:type="dxa"/>
                  </w:tcPr>
                  <w:p w14:paraId="1B8E389D" w14:textId="551904C6" w:rsidR="006D4FA6" w:rsidRDefault="006D4FA6" w:rsidP="006D4FA6">
                    <w:r>
                      <w:t>EMSP 2352, Paramedic Clinical II (90 hours)</w:t>
                    </w:r>
                  </w:p>
                </w:tc>
                <w:tc>
                  <w:tcPr>
                    <w:tcW w:w="1170" w:type="dxa"/>
                  </w:tcPr>
                  <w:p w14:paraId="3A1EA11F" w14:textId="3BD907DB" w:rsidR="006D4FA6" w:rsidRDefault="006D4FA6" w:rsidP="006D4FA6">
                    <w:pPr>
                      <w:jc w:val="center"/>
                    </w:pPr>
                    <w:r>
                      <w:t>2</w:t>
                    </w:r>
                  </w:p>
                </w:tc>
              </w:tr>
              <w:tr w:rsidR="006D4FA6" w14:paraId="72B72528" w14:textId="77777777" w:rsidTr="006D4FA6">
                <w:tc>
                  <w:tcPr>
                    <w:tcW w:w="6390" w:type="dxa"/>
                  </w:tcPr>
                  <w:p w14:paraId="46A0AD9A" w14:textId="145E109A" w:rsidR="006D4FA6" w:rsidRDefault="006D4FA6" w:rsidP="006D4FA6">
                    <w:r>
                      <w:t>EMSP 236V, Paramedic Field Experience II (67 hours)</w:t>
                    </w:r>
                  </w:p>
                </w:tc>
                <w:tc>
                  <w:tcPr>
                    <w:tcW w:w="1170" w:type="dxa"/>
                  </w:tcPr>
                  <w:p w14:paraId="1D30C30A" w14:textId="00FF293D" w:rsidR="006D4FA6" w:rsidRDefault="006D4FA6" w:rsidP="006D4FA6">
                    <w:pPr>
                      <w:jc w:val="center"/>
                    </w:pPr>
                    <w:r>
                      <w:t>1.5</w:t>
                    </w:r>
                  </w:p>
                </w:tc>
              </w:tr>
              <w:tr w:rsidR="006D4FA6" w14:paraId="010BF440" w14:textId="77777777" w:rsidTr="006D4FA6">
                <w:tc>
                  <w:tcPr>
                    <w:tcW w:w="6390" w:type="dxa"/>
                  </w:tcPr>
                  <w:p w14:paraId="5F5A474A" w14:textId="3215CC63" w:rsidR="006D4FA6" w:rsidRDefault="006D4FA6" w:rsidP="006D4FA6">
                    <w:r>
                      <w:lastRenderedPageBreak/>
                      <w:t>EMSP 2412, Special Populations</w:t>
                    </w:r>
                  </w:p>
                </w:tc>
                <w:tc>
                  <w:tcPr>
                    <w:tcW w:w="1170" w:type="dxa"/>
                  </w:tcPr>
                  <w:p w14:paraId="256DD187" w14:textId="094EC297" w:rsidR="006D4FA6" w:rsidRDefault="006D4FA6" w:rsidP="006D4FA6">
                    <w:pPr>
                      <w:jc w:val="center"/>
                    </w:pPr>
                    <w:r>
                      <w:t>2</w:t>
                    </w:r>
                  </w:p>
                </w:tc>
              </w:tr>
              <w:tr w:rsidR="006D4FA6" w14:paraId="3FDC4367" w14:textId="77777777" w:rsidTr="006D4FA6">
                <w:tc>
                  <w:tcPr>
                    <w:tcW w:w="6390" w:type="dxa"/>
                  </w:tcPr>
                  <w:p w14:paraId="09E6DB94" w14:textId="2BB25FEF" w:rsidR="006D4FA6" w:rsidRPr="007D77A4" w:rsidRDefault="006D4FA6" w:rsidP="006D4FA6">
                    <w:pPr>
                      <w:rPr>
                        <w:rFonts w:asciiTheme="majorHAnsi" w:hAnsiTheme="majorHAnsi"/>
                        <w:sz w:val="20"/>
                        <w:szCs w:val="20"/>
                      </w:rPr>
                    </w:pPr>
                    <w:r w:rsidRPr="007D77A4">
                      <w:rPr>
                        <w:rFonts w:asciiTheme="majorHAnsi" w:hAnsiTheme="majorHAnsi"/>
                        <w:sz w:val="20"/>
                        <w:szCs w:val="20"/>
                      </w:rPr>
                      <w:t>EMSP 2424, Emergency Management</w:t>
                    </w:r>
                  </w:p>
                </w:tc>
                <w:tc>
                  <w:tcPr>
                    <w:tcW w:w="1170" w:type="dxa"/>
                  </w:tcPr>
                  <w:p w14:paraId="78827555" w14:textId="75171084" w:rsidR="006D4FA6" w:rsidRPr="007D77A4" w:rsidRDefault="006D4FA6" w:rsidP="006D4FA6">
                    <w:pPr>
                      <w:jc w:val="center"/>
                      <w:rPr>
                        <w:rFonts w:asciiTheme="majorHAnsi" w:hAnsiTheme="majorHAnsi"/>
                        <w:sz w:val="20"/>
                        <w:szCs w:val="20"/>
                      </w:rPr>
                    </w:pPr>
                    <w:r w:rsidRPr="007D77A4">
                      <w:rPr>
                        <w:rFonts w:asciiTheme="majorHAnsi" w:hAnsiTheme="majorHAnsi"/>
                        <w:sz w:val="20"/>
                        <w:szCs w:val="20"/>
                      </w:rPr>
                      <w:t>4</w:t>
                    </w:r>
                  </w:p>
                </w:tc>
              </w:tr>
              <w:tr w:rsidR="006D4FA6" w14:paraId="64C84001" w14:textId="77777777" w:rsidTr="006D4FA6">
                <w:tc>
                  <w:tcPr>
                    <w:tcW w:w="6390" w:type="dxa"/>
                  </w:tcPr>
                  <w:p w14:paraId="1400EC31" w14:textId="2980DF84" w:rsidR="006D4FA6" w:rsidRPr="007D77A4" w:rsidRDefault="006D4FA6" w:rsidP="006D4FA6">
                    <w:pPr>
                      <w:rPr>
                        <w:rFonts w:asciiTheme="majorHAnsi" w:hAnsiTheme="majorHAnsi"/>
                        <w:sz w:val="20"/>
                        <w:szCs w:val="20"/>
                      </w:rPr>
                    </w:pPr>
                    <w:r w:rsidRPr="007D77A4">
                      <w:rPr>
                        <w:rFonts w:asciiTheme="majorHAnsi" w:hAnsiTheme="majorHAnsi"/>
                        <w:sz w:val="20"/>
                        <w:szCs w:val="20"/>
                      </w:rPr>
                      <w:t>EMSP 243V, Paramedic Clinical III (67 hours)</w:t>
                    </w:r>
                  </w:p>
                </w:tc>
                <w:tc>
                  <w:tcPr>
                    <w:tcW w:w="1170" w:type="dxa"/>
                  </w:tcPr>
                  <w:p w14:paraId="0271DA16" w14:textId="1E967232" w:rsidR="006D4FA6" w:rsidRPr="007D77A4" w:rsidRDefault="006D4FA6" w:rsidP="006D4FA6">
                    <w:pPr>
                      <w:jc w:val="center"/>
                      <w:rPr>
                        <w:rFonts w:asciiTheme="majorHAnsi" w:hAnsiTheme="majorHAnsi"/>
                        <w:sz w:val="20"/>
                        <w:szCs w:val="20"/>
                      </w:rPr>
                    </w:pPr>
                    <w:r w:rsidRPr="007D77A4">
                      <w:rPr>
                        <w:rFonts w:asciiTheme="majorHAnsi" w:hAnsiTheme="majorHAnsi"/>
                        <w:sz w:val="20"/>
                        <w:szCs w:val="20"/>
                      </w:rPr>
                      <w:t>1.5</w:t>
                    </w:r>
                  </w:p>
                </w:tc>
              </w:tr>
              <w:tr w:rsidR="006D4FA6" w14:paraId="59EC9033" w14:textId="77777777" w:rsidTr="006D4FA6">
                <w:tc>
                  <w:tcPr>
                    <w:tcW w:w="6390" w:type="dxa"/>
                  </w:tcPr>
                  <w:p w14:paraId="1B653A59" w14:textId="4DEC688E" w:rsidR="006D4FA6" w:rsidRPr="007D77A4" w:rsidRDefault="005431EB" w:rsidP="005431EB">
                    <w:pPr>
                      <w:rPr>
                        <w:rFonts w:asciiTheme="majorHAnsi" w:hAnsiTheme="majorHAnsi"/>
                        <w:sz w:val="20"/>
                        <w:szCs w:val="20"/>
                      </w:rPr>
                    </w:pPr>
                    <w:r w:rsidRPr="007D77A4">
                      <w:rPr>
                        <w:rFonts w:asciiTheme="majorHAnsi" w:hAnsiTheme="majorHAnsi"/>
                        <w:sz w:val="20"/>
                        <w:szCs w:val="20"/>
                      </w:rPr>
                      <w:t>EMSP 2242, Paramedic Field Experience III (90 hours)</w:t>
                    </w:r>
                  </w:p>
                </w:tc>
                <w:tc>
                  <w:tcPr>
                    <w:tcW w:w="1170" w:type="dxa"/>
                  </w:tcPr>
                  <w:p w14:paraId="157C3AE8" w14:textId="0173EC0D" w:rsidR="006D4FA6" w:rsidRPr="007D77A4" w:rsidRDefault="005431EB" w:rsidP="006D4FA6">
                    <w:pPr>
                      <w:jc w:val="center"/>
                      <w:rPr>
                        <w:rFonts w:asciiTheme="majorHAnsi" w:hAnsiTheme="majorHAnsi"/>
                        <w:sz w:val="20"/>
                        <w:szCs w:val="20"/>
                      </w:rPr>
                    </w:pPr>
                    <w:r w:rsidRPr="007D77A4">
                      <w:rPr>
                        <w:rFonts w:asciiTheme="majorHAnsi" w:hAnsiTheme="majorHAnsi"/>
                        <w:sz w:val="20"/>
                        <w:szCs w:val="20"/>
                      </w:rPr>
                      <w:t>2</w:t>
                    </w:r>
                  </w:p>
                </w:tc>
              </w:tr>
              <w:tr w:rsidR="006D4FA6" w14:paraId="191FCAC0" w14:textId="77777777" w:rsidTr="006D4FA6">
                <w:tc>
                  <w:tcPr>
                    <w:tcW w:w="6390" w:type="dxa"/>
                  </w:tcPr>
                  <w:p w14:paraId="4A30764B" w14:textId="332BEADC" w:rsidR="006D4FA6" w:rsidRPr="007D77A4" w:rsidRDefault="005431EB" w:rsidP="005431EB">
                    <w:pPr>
                      <w:rPr>
                        <w:rFonts w:asciiTheme="majorHAnsi" w:hAnsiTheme="majorHAnsi"/>
                        <w:sz w:val="20"/>
                        <w:szCs w:val="20"/>
                      </w:rPr>
                    </w:pPr>
                    <w:r w:rsidRPr="007D77A4">
                      <w:rPr>
                        <w:rFonts w:asciiTheme="majorHAnsi" w:hAnsiTheme="majorHAnsi"/>
                        <w:sz w:val="20"/>
                        <w:szCs w:val="20"/>
                      </w:rPr>
                      <w:t>EMSP 2457, Paramedic Field Internship (315 hours)</w:t>
                    </w:r>
                  </w:p>
                </w:tc>
                <w:tc>
                  <w:tcPr>
                    <w:tcW w:w="1170" w:type="dxa"/>
                  </w:tcPr>
                  <w:p w14:paraId="403700A0" w14:textId="36DDB7BD" w:rsidR="006D4FA6" w:rsidRPr="007D77A4" w:rsidRDefault="005431EB" w:rsidP="006D4FA6">
                    <w:pPr>
                      <w:jc w:val="center"/>
                      <w:rPr>
                        <w:rFonts w:asciiTheme="majorHAnsi" w:hAnsiTheme="majorHAnsi"/>
                        <w:sz w:val="20"/>
                        <w:szCs w:val="20"/>
                      </w:rPr>
                    </w:pPr>
                    <w:r w:rsidRPr="007D77A4">
                      <w:rPr>
                        <w:rFonts w:asciiTheme="majorHAnsi" w:hAnsiTheme="majorHAnsi"/>
                        <w:sz w:val="20"/>
                        <w:szCs w:val="20"/>
                      </w:rPr>
                      <w:t>7</w:t>
                    </w:r>
                  </w:p>
                </w:tc>
              </w:tr>
              <w:tr w:rsidR="006D4FA6" w14:paraId="5BC942F6" w14:textId="77777777" w:rsidTr="006D4FA6">
                <w:tc>
                  <w:tcPr>
                    <w:tcW w:w="6390" w:type="dxa"/>
                  </w:tcPr>
                  <w:p w14:paraId="644FCEA2" w14:textId="1CC3893E" w:rsidR="006D4FA6" w:rsidRPr="007D77A4" w:rsidRDefault="005431EB" w:rsidP="005431EB">
                    <w:pPr>
                      <w:rPr>
                        <w:rFonts w:asciiTheme="majorHAnsi" w:hAnsiTheme="majorHAnsi"/>
                        <w:b/>
                        <w:bCs/>
                        <w:sz w:val="20"/>
                        <w:szCs w:val="20"/>
                      </w:rPr>
                    </w:pPr>
                    <w:r w:rsidRPr="007D77A4">
                      <w:rPr>
                        <w:rFonts w:asciiTheme="majorHAnsi" w:hAnsiTheme="majorHAnsi"/>
                        <w:b/>
                        <w:bCs/>
                        <w:sz w:val="20"/>
                        <w:szCs w:val="20"/>
                      </w:rPr>
                      <w:t>Sub-total</w:t>
                    </w:r>
                  </w:p>
                </w:tc>
                <w:tc>
                  <w:tcPr>
                    <w:tcW w:w="1170" w:type="dxa"/>
                  </w:tcPr>
                  <w:p w14:paraId="64B701B4" w14:textId="53D5EA7A" w:rsidR="006D4FA6" w:rsidRPr="00CC1995" w:rsidRDefault="005431EB" w:rsidP="006D4FA6">
                    <w:pPr>
                      <w:jc w:val="center"/>
                      <w:rPr>
                        <w:rFonts w:asciiTheme="majorHAnsi" w:hAnsiTheme="majorHAnsi"/>
                        <w:b/>
                        <w:bCs/>
                        <w:color w:val="8DB3E2" w:themeColor="text2" w:themeTint="66"/>
                        <w:sz w:val="20"/>
                        <w:szCs w:val="20"/>
                      </w:rPr>
                    </w:pPr>
                    <w:r w:rsidRPr="00B17802">
                      <w:rPr>
                        <w:rFonts w:asciiTheme="majorHAnsi" w:hAnsiTheme="majorHAnsi"/>
                        <w:b/>
                        <w:bCs/>
                        <w:strike/>
                        <w:color w:val="FF0000"/>
                        <w:sz w:val="20"/>
                        <w:szCs w:val="20"/>
                      </w:rPr>
                      <w:t>4</w:t>
                    </w:r>
                    <w:r w:rsidR="00CC1995" w:rsidRPr="00B17802">
                      <w:rPr>
                        <w:rFonts w:asciiTheme="majorHAnsi" w:hAnsiTheme="majorHAnsi"/>
                        <w:b/>
                        <w:bCs/>
                        <w:strike/>
                        <w:color w:val="FF0000"/>
                        <w:sz w:val="20"/>
                        <w:szCs w:val="20"/>
                      </w:rPr>
                      <w:t>6</w:t>
                    </w:r>
                    <w:r w:rsidRPr="00B17802">
                      <w:rPr>
                        <w:rFonts w:asciiTheme="majorHAnsi" w:hAnsiTheme="majorHAnsi"/>
                        <w:b/>
                        <w:bCs/>
                        <w:strike/>
                        <w:color w:val="FF0000"/>
                        <w:sz w:val="20"/>
                        <w:szCs w:val="20"/>
                      </w:rPr>
                      <w:t>.5</w:t>
                    </w:r>
                    <w:r w:rsidR="00CC1995" w:rsidRPr="00B17802">
                      <w:rPr>
                        <w:rFonts w:asciiTheme="majorHAnsi" w:hAnsiTheme="majorHAnsi"/>
                        <w:b/>
                        <w:bCs/>
                        <w:color w:val="FF0000"/>
                        <w:sz w:val="20"/>
                        <w:szCs w:val="20"/>
                      </w:rPr>
                      <w:t xml:space="preserve"> </w:t>
                    </w:r>
                    <w:r w:rsidR="00CC1995">
                      <w:rPr>
                        <w:rFonts w:asciiTheme="majorHAnsi" w:hAnsiTheme="majorHAnsi"/>
                        <w:b/>
                        <w:bCs/>
                        <w:color w:val="8DB3E2" w:themeColor="text2" w:themeTint="66"/>
                        <w:sz w:val="20"/>
                        <w:szCs w:val="20"/>
                      </w:rPr>
                      <w:t>49.5</w:t>
                    </w:r>
                  </w:p>
                </w:tc>
              </w:tr>
              <w:tr w:rsidR="006D4FA6" w14:paraId="0D00463D" w14:textId="77777777" w:rsidTr="006D4FA6">
                <w:tc>
                  <w:tcPr>
                    <w:tcW w:w="6390" w:type="dxa"/>
                  </w:tcPr>
                  <w:p w14:paraId="0BF09773" w14:textId="0A8B79CF" w:rsidR="006D4FA6" w:rsidRPr="007D77A4" w:rsidRDefault="005431EB" w:rsidP="005431EB">
                    <w:pPr>
                      <w:rPr>
                        <w:rFonts w:asciiTheme="majorHAnsi" w:hAnsiTheme="majorHAnsi"/>
                        <w:b/>
                        <w:bCs/>
                        <w:sz w:val="20"/>
                        <w:szCs w:val="20"/>
                      </w:rPr>
                    </w:pPr>
                    <w:r w:rsidRPr="007D77A4">
                      <w:rPr>
                        <w:rFonts w:asciiTheme="majorHAnsi" w:hAnsiTheme="majorHAnsi"/>
                        <w:b/>
                        <w:bCs/>
                        <w:sz w:val="20"/>
                        <w:szCs w:val="20"/>
                      </w:rPr>
                      <w:t>Total Required Hours</w:t>
                    </w:r>
                  </w:p>
                </w:tc>
                <w:tc>
                  <w:tcPr>
                    <w:tcW w:w="1170" w:type="dxa"/>
                  </w:tcPr>
                  <w:p w14:paraId="27EEBE1E" w14:textId="50911E3E" w:rsidR="006D4FA6" w:rsidRPr="00CC1995" w:rsidRDefault="005431EB" w:rsidP="006D4FA6">
                    <w:pPr>
                      <w:jc w:val="center"/>
                      <w:rPr>
                        <w:rFonts w:asciiTheme="majorHAnsi" w:hAnsiTheme="majorHAnsi"/>
                        <w:b/>
                        <w:bCs/>
                        <w:color w:val="8DB3E2" w:themeColor="text2" w:themeTint="66"/>
                        <w:sz w:val="20"/>
                        <w:szCs w:val="20"/>
                      </w:rPr>
                    </w:pPr>
                    <w:bookmarkStart w:id="0" w:name="_GoBack"/>
                    <w:r w:rsidRPr="00B17802">
                      <w:rPr>
                        <w:rFonts w:asciiTheme="majorHAnsi" w:hAnsiTheme="majorHAnsi"/>
                        <w:b/>
                        <w:bCs/>
                        <w:strike/>
                        <w:color w:val="FF0000"/>
                        <w:sz w:val="20"/>
                        <w:szCs w:val="20"/>
                      </w:rPr>
                      <w:t>5</w:t>
                    </w:r>
                    <w:r w:rsidR="00CC1995" w:rsidRPr="00B17802">
                      <w:rPr>
                        <w:rFonts w:asciiTheme="majorHAnsi" w:hAnsiTheme="majorHAnsi"/>
                        <w:b/>
                        <w:bCs/>
                        <w:strike/>
                        <w:color w:val="FF0000"/>
                        <w:sz w:val="20"/>
                        <w:szCs w:val="20"/>
                      </w:rPr>
                      <w:t>1</w:t>
                    </w:r>
                    <w:r w:rsidRPr="00B17802">
                      <w:rPr>
                        <w:rFonts w:asciiTheme="majorHAnsi" w:hAnsiTheme="majorHAnsi"/>
                        <w:b/>
                        <w:bCs/>
                        <w:strike/>
                        <w:color w:val="FF0000"/>
                        <w:sz w:val="20"/>
                        <w:szCs w:val="20"/>
                      </w:rPr>
                      <w:t>.5</w:t>
                    </w:r>
                    <w:r w:rsidR="00CC1995" w:rsidRPr="00B17802">
                      <w:rPr>
                        <w:rFonts w:asciiTheme="majorHAnsi" w:hAnsiTheme="majorHAnsi"/>
                        <w:b/>
                        <w:bCs/>
                        <w:color w:val="FF0000"/>
                        <w:sz w:val="20"/>
                        <w:szCs w:val="20"/>
                      </w:rPr>
                      <w:t xml:space="preserve"> </w:t>
                    </w:r>
                    <w:bookmarkEnd w:id="0"/>
                    <w:r w:rsidR="00CC1995">
                      <w:rPr>
                        <w:rFonts w:asciiTheme="majorHAnsi" w:hAnsiTheme="majorHAnsi"/>
                        <w:b/>
                        <w:bCs/>
                        <w:color w:val="8DB3E2" w:themeColor="text2" w:themeTint="66"/>
                        <w:sz w:val="20"/>
                        <w:szCs w:val="20"/>
                      </w:rPr>
                      <w:t>50.5</w:t>
                    </w:r>
                  </w:p>
                </w:tc>
              </w:tr>
            </w:tbl>
            <w:p w14:paraId="1DEF0E29" w14:textId="77777777" w:rsidR="00EC7BE1" w:rsidRDefault="00EC7BE1" w:rsidP="00EC7BE1"/>
            <w:p w14:paraId="3DA4A6AD" w14:textId="77777777" w:rsidR="003B43DD" w:rsidRPr="00843DA9" w:rsidRDefault="003B43DD" w:rsidP="003B43DD">
              <w:pPr>
                <w:tabs>
                  <w:tab w:val="left" w:pos="360"/>
                  <w:tab w:val="left" w:pos="720"/>
                </w:tabs>
                <w:rPr>
                  <w:rFonts w:asciiTheme="majorHAnsi" w:hAnsiTheme="majorHAnsi" w:cs="Arial"/>
                  <w:sz w:val="20"/>
                  <w:szCs w:val="20"/>
                </w:rPr>
              </w:pPr>
              <w:r>
                <w:rPr>
                  <w:rFonts w:asciiTheme="majorHAnsi" w:hAnsiTheme="majorHAnsi" w:cs="Arial"/>
                  <w:sz w:val="20"/>
                  <w:szCs w:val="20"/>
                </w:rPr>
                <w:t>p. 325</w:t>
              </w:r>
            </w:p>
            <w:p w14:paraId="55C43798" w14:textId="77777777" w:rsidR="003B43DD" w:rsidRDefault="003B43DD" w:rsidP="003B43DD">
              <w:pPr>
                <w:tabs>
                  <w:tab w:val="left" w:pos="360"/>
                  <w:tab w:val="left" w:pos="720"/>
                </w:tabs>
                <w:jc w:val="center"/>
                <w:rPr>
                  <w:rFonts w:asciiTheme="majorHAnsi" w:hAnsiTheme="majorHAnsi"/>
                  <w:sz w:val="20"/>
                  <w:szCs w:val="20"/>
                </w:rPr>
              </w:pPr>
              <w:r w:rsidRPr="00843DA9">
                <w:rPr>
                  <w:rFonts w:asciiTheme="majorHAnsi" w:hAnsiTheme="majorHAnsi"/>
                  <w:sz w:val="20"/>
                  <w:szCs w:val="20"/>
                </w:rPr>
                <w:t>Major in Paramedic</w:t>
              </w:r>
            </w:p>
            <w:p w14:paraId="051CDC27" w14:textId="066B19AA" w:rsidR="003B43DD" w:rsidRPr="00843DA9" w:rsidRDefault="003B43DD" w:rsidP="003B43DD">
              <w:pPr>
                <w:tabs>
                  <w:tab w:val="left" w:pos="360"/>
                  <w:tab w:val="left" w:pos="720"/>
                </w:tabs>
                <w:jc w:val="center"/>
                <w:rPr>
                  <w:rFonts w:asciiTheme="majorHAnsi" w:hAnsiTheme="majorHAnsi"/>
                  <w:sz w:val="20"/>
                  <w:szCs w:val="20"/>
                </w:rPr>
              </w:pPr>
              <w:r w:rsidRPr="00843DA9">
                <w:rPr>
                  <w:rFonts w:asciiTheme="majorHAnsi" w:hAnsiTheme="majorHAnsi"/>
                  <w:sz w:val="20"/>
                  <w:szCs w:val="20"/>
                </w:rPr>
                <w:t>Associate of Applied Science</w:t>
              </w:r>
            </w:p>
            <w:p w14:paraId="3F3677A5" w14:textId="77777777" w:rsidR="003B43DD" w:rsidRPr="00843DA9" w:rsidRDefault="003B43DD" w:rsidP="003B43DD">
              <w:pPr>
                <w:jc w:val="center"/>
                <w:rPr>
                  <w:rFonts w:asciiTheme="majorHAnsi" w:hAnsiTheme="majorHAnsi"/>
                  <w:sz w:val="20"/>
                  <w:szCs w:val="20"/>
                </w:rPr>
              </w:pPr>
              <w:r w:rsidRPr="00843DA9">
                <w:rPr>
                  <w:rFonts w:asciiTheme="majorHAnsi" w:hAnsiTheme="majorHAnsi"/>
                  <w:sz w:val="20"/>
                  <w:szCs w:val="20"/>
                </w:rPr>
                <w:t xml:space="preserve">A complete degree plan is available at </w:t>
              </w:r>
              <w:hyperlink r:id="rId12" w:history="1">
                <w:r w:rsidRPr="00843DA9">
                  <w:rPr>
                    <w:rStyle w:val="Hyperlink"/>
                    <w:rFonts w:asciiTheme="majorHAnsi" w:hAnsiTheme="majorHAnsi"/>
                    <w:sz w:val="20"/>
                    <w:szCs w:val="20"/>
                  </w:rPr>
                  <w:t>https://www.astate.edu/info/academics/degrees/</w:t>
                </w:r>
              </w:hyperlink>
            </w:p>
            <w:tbl>
              <w:tblPr>
                <w:tblStyle w:val="TableGrid"/>
                <w:tblW w:w="0" w:type="auto"/>
                <w:tblInd w:w="1795" w:type="dxa"/>
                <w:tblLook w:val="04A0" w:firstRow="1" w:lastRow="0" w:firstColumn="1" w:lastColumn="0" w:noHBand="0" w:noVBand="1"/>
              </w:tblPr>
              <w:tblGrid>
                <w:gridCol w:w="6390"/>
                <w:gridCol w:w="1170"/>
              </w:tblGrid>
              <w:tr w:rsidR="003B43DD" w:rsidRPr="00843DA9" w14:paraId="78B579D2" w14:textId="77777777" w:rsidTr="009524E6">
                <w:tc>
                  <w:tcPr>
                    <w:tcW w:w="6390" w:type="dxa"/>
                    <w:shd w:val="clear" w:color="auto" w:fill="A6A6A6" w:themeFill="background1" w:themeFillShade="A6"/>
                  </w:tcPr>
                  <w:p w14:paraId="2798C69D" w14:textId="77777777" w:rsidR="003B43DD" w:rsidRPr="00843DA9" w:rsidRDefault="003B43DD" w:rsidP="009524E6">
                    <w:pPr>
                      <w:rPr>
                        <w:rFonts w:asciiTheme="majorHAnsi" w:hAnsiTheme="majorHAnsi"/>
                        <w:b/>
                        <w:bCs/>
                        <w:sz w:val="20"/>
                        <w:szCs w:val="20"/>
                      </w:rPr>
                    </w:pPr>
                    <w:r w:rsidRPr="00843DA9">
                      <w:rPr>
                        <w:rFonts w:asciiTheme="majorHAnsi" w:hAnsiTheme="majorHAnsi"/>
                        <w:b/>
                        <w:bCs/>
                        <w:sz w:val="20"/>
                        <w:szCs w:val="20"/>
                      </w:rPr>
                      <w:t>University Requirements:</w:t>
                    </w:r>
                  </w:p>
                </w:tc>
                <w:tc>
                  <w:tcPr>
                    <w:tcW w:w="1170" w:type="dxa"/>
                    <w:shd w:val="clear" w:color="auto" w:fill="A6A6A6" w:themeFill="background1" w:themeFillShade="A6"/>
                  </w:tcPr>
                  <w:p w14:paraId="2B084E6D" w14:textId="77777777" w:rsidR="003B43DD" w:rsidRPr="00843DA9" w:rsidRDefault="003B43DD" w:rsidP="009524E6">
                    <w:pPr>
                      <w:jc w:val="center"/>
                      <w:rPr>
                        <w:rFonts w:asciiTheme="majorHAnsi" w:hAnsiTheme="majorHAnsi"/>
                        <w:b/>
                        <w:bCs/>
                        <w:sz w:val="20"/>
                        <w:szCs w:val="20"/>
                      </w:rPr>
                    </w:pPr>
                  </w:p>
                </w:tc>
              </w:tr>
              <w:tr w:rsidR="003B43DD" w:rsidRPr="00843DA9" w14:paraId="3E16A73B" w14:textId="77777777" w:rsidTr="009524E6">
                <w:tc>
                  <w:tcPr>
                    <w:tcW w:w="6390" w:type="dxa"/>
                    <w:shd w:val="clear" w:color="auto" w:fill="auto"/>
                  </w:tcPr>
                  <w:p w14:paraId="650F5F67" w14:textId="77777777" w:rsidR="003B43DD" w:rsidRPr="00843DA9" w:rsidRDefault="003B43DD" w:rsidP="009524E6">
                    <w:pPr>
                      <w:rPr>
                        <w:rFonts w:asciiTheme="majorHAnsi" w:hAnsiTheme="majorHAnsi"/>
                        <w:sz w:val="20"/>
                        <w:szCs w:val="20"/>
                      </w:rPr>
                    </w:pPr>
                    <w:r w:rsidRPr="00843DA9">
                      <w:rPr>
                        <w:rFonts w:asciiTheme="majorHAnsi" w:hAnsiTheme="majorHAnsi"/>
                        <w:sz w:val="20"/>
                        <w:szCs w:val="20"/>
                      </w:rPr>
                      <w:t>See University General Requirements for Associate degrees (p. 43)</w:t>
                    </w:r>
                  </w:p>
                </w:tc>
                <w:tc>
                  <w:tcPr>
                    <w:tcW w:w="1170" w:type="dxa"/>
                    <w:shd w:val="clear" w:color="auto" w:fill="auto"/>
                  </w:tcPr>
                  <w:p w14:paraId="19CBE4D6" w14:textId="77777777" w:rsidR="003B43DD" w:rsidRPr="00843DA9" w:rsidRDefault="003B43DD" w:rsidP="009524E6">
                    <w:pPr>
                      <w:jc w:val="center"/>
                      <w:rPr>
                        <w:rFonts w:asciiTheme="majorHAnsi" w:hAnsiTheme="majorHAnsi"/>
                        <w:b/>
                        <w:bCs/>
                        <w:sz w:val="20"/>
                        <w:szCs w:val="20"/>
                      </w:rPr>
                    </w:pPr>
                  </w:p>
                </w:tc>
              </w:tr>
              <w:tr w:rsidR="003B43DD" w:rsidRPr="00843DA9" w14:paraId="42EA3F6B" w14:textId="77777777" w:rsidTr="009524E6">
                <w:tc>
                  <w:tcPr>
                    <w:tcW w:w="6390" w:type="dxa"/>
                    <w:shd w:val="clear" w:color="auto" w:fill="A6A6A6" w:themeFill="background1" w:themeFillShade="A6"/>
                  </w:tcPr>
                  <w:p w14:paraId="061A52D6" w14:textId="77777777" w:rsidR="003B43DD" w:rsidRPr="00843DA9" w:rsidRDefault="003B43DD" w:rsidP="009524E6">
                    <w:pPr>
                      <w:rPr>
                        <w:rFonts w:asciiTheme="majorHAnsi" w:hAnsiTheme="majorHAnsi"/>
                        <w:b/>
                        <w:bCs/>
                        <w:sz w:val="20"/>
                        <w:szCs w:val="20"/>
                      </w:rPr>
                    </w:pPr>
                    <w:r w:rsidRPr="00843DA9">
                      <w:rPr>
                        <w:rFonts w:asciiTheme="majorHAnsi" w:hAnsiTheme="majorHAnsi"/>
                        <w:b/>
                        <w:bCs/>
                        <w:sz w:val="20"/>
                        <w:szCs w:val="20"/>
                      </w:rPr>
                      <w:t>General Education Requirements:</w:t>
                    </w:r>
                  </w:p>
                  <w:p w14:paraId="3AE88B66" w14:textId="77777777" w:rsidR="003B43DD" w:rsidRPr="00843DA9" w:rsidRDefault="003B43DD" w:rsidP="009524E6">
                    <w:pPr>
                      <w:rPr>
                        <w:rFonts w:asciiTheme="majorHAnsi" w:hAnsiTheme="majorHAnsi"/>
                        <w:sz w:val="20"/>
                        <w:szCs w:val="20"/>
                      </w:rPr>
                    </w:pPr>
                    <w:r w:rsidRPr="00843DA9">
                      <w:rPr>
                        <w:rFonts w:asciiTheme="majorHAnsi" w:hAnsiTheme="majorHAnsi"/>
                        <w:sz w:val="20"/>
                        <w:szCs w:val="20"/>
                      </w:rPr>
                      <w:t>Grade of “C” or better required for all General Education Requirements, including prerequisites.</w:t>
                    </w:r>
                  </w:p>
                </w:tc>
                <w:tc>
                  <w:tcPr>
                    <w:tcW w:w="1170" w:type="dxa"/>
                    <w:shd w:val="clear" w:color="auto" w:fill="A6A6A6" w:themeFill="background1" w:themeFillShade="A6"/>
                  </w:tcPr>
                  <w:p w14:paraId="06388F9D" w14:textId="77777777" w:rsidR="003B43DD" w:rsidRPr="00843DA9" w:rsidRDefault="003B43DD" w:rsidP="009524E6">
                    <w:pPr>
                      <w:jc w:val="center"/>
                      <w:rPr>
                        <w:rFonts w:asciiTheme="majorHAnsi" w:hAnsiTheme="majorHAnsi"/>
                        <w:b/>
                        <w:bCs/>
                        <w:sz w:val="20"/>
                        <w:szCs w:val="20"/>
                      </w:rPr>
                    </w:pPr>
                    <w:r w:rsidRPr="00843DA9">
                      <w:rPr>
                        <w:rFonts w:asciiTheme="majorHAnsi" w:hAnsiTheme="majorHAnsi"/>
                        <w:b/>
                        <w:bCs/>
                        <w:sz w:val="20"/>
                        <w:szCs w:val="20"/>
                      </w:rPr>
                      <w:t>Sem. Hrs.</w:t>
                    </w:r>
                  </w:p>
                </w:tc>
              </w:tr>
              <w:tr w:rsidR="003B43DD" w:rsidRPr="00843DA9" w14:paraId="6B53C6C5" w14:textId="77777777" w:rsidTr="009524E6">
                <w:trPr>
                  <w:trHeight w:val="848"/>
                </w:trPr>
                <w:tc>
                  <w:tcPr>
                    <w:tcW w:w="6390" w:type="dxa"/>
                  </w:tcPr>
                  <w:p w14:paraId="2F8FCD5B" w14:textId="77777777" w:rsidR="003B43DD" w:rsidRPr="00843DA9" w:rsidRDefault="003B43DD" w:rsidP="009524E6">
                    <w:pPr>
                      <w:rPr>
                        <w:rFonts w:asciiTheme="majorHAnsi" w:hAnsiTheme="majorHAnsi"/>
                        <w:sz w:val="20"/>
                        <w:szCs w:val="20"/>
                      </w:rPr>
                    </w:pPr>
                    <w:r w:rsidRPr="00843DA9">
                      <w:rPr>
                        <w:rFonts w:asciiTheme="majorHAnsi" w:hAnsiTheme="majorHAnsi"/>
                        <w:sz w:val="20"/>
                        <w:szCs w:val="20"/>
                      </w:rPr>
                      <w:t xml:space="preserve">See General Education Curriculum for Associate of Applied Science Degrees (p. 80) </w:t>
                    </w:r>
                  </w:p>
                  <w:p w14:paraId="3AC5DB99" w14:textId="77777777" w:rsidR="003B43DD" w:rsidRPr="00843DA9" w:rsidRDefault="003B43DD" w:rsidP="009524E6">
                    <w:pPr>
                      <w:rPr>
                        <w:rFonts w:asciiTheme="majorHAnsi" w:hAnsiTheme="majorHAnsi"/>
                        <w:sz w:val="20"/>
                        <w:szCs w:val="20"/>
                      </w:rPr>
                    </w:pPr>
                  </w:p>
                  <w:p w14:paraId="5386579E" w14:textId="0E1F1488" w:rsidR="003B43DD" w:rsidRPr="00843DA9" w:rsidRDefault="003B43DD" w:rsidP="009524E6">
                    <w:pPr>
                      <w:rPr>
                        <w:rFonts w:asciiTheme="majorHAnsi" w:hAnsiTheme="majorHAnsi"/>
                        <w:sz w:val="20"/>
                        <w:szCs w:val="20"/>
                      </w:rPr>
                    </w:pPr>
                    <w:r w:rsidRPr="00843DA9">
                      <w:rPr>
                        <w:rFonts w:asciiTheme="majorHAnsi" w:hAnsiTheme="majorHAnsi"/>
                        <w:sz w:val="20"/>
                        <w:szCs w:val="20"/>
                      </w:rPr>
                      <w:t xml:space="preserve">Students with this major must take the following: MATH 1023, College Algebra or MATH course that requires MATH 1023 as a prerequisite </w:t>
                    </w:r>
                    <w:r w:rsidRPr="00914511">
                      <w:rPr>
                        <w:rFonts w:asciiTheme="majorHAnsi" w:hAnsiTheme="majorHAnsi"/>
                        <w:strike/>
                        <w:color w:val="FF0000"/>
                        <w:sz w:val="20"/>
                        <w:szCs w:val="20"/>
                      </w:rPr>
                      <w:t>BIO 2203 AND BIO 2201, Human Anatomy and Physiology I and Laboratory</w:t>
                    </w:r>
                  </w:p>
                </w:tc>
                <w:tc>
                  <w:tcPr>
                    <w:tcW w:w="1170" w:type="dxa"/>
                  </w:tcPr>
                  <w:p w14:paraId="63DC3CD6" w14:textId="77777777" w:rsidR="003B43DD" w:rsidRPr="00843DA9" w:rsidRDefault="003B43DD" w:rsidP="009524E6">
                    <w:pPr>
                      <w:jc w:val="center"/>
                      <w:rPr>
                        <w:rFonts w:asciiTheme="majorHAnsi" w:hAnsiTheme="majorHAnsi"/>
                        <w:sz w:val="20"/>
                        <w:szCs w:val="20"/>
                      </w:rPr>
                    </w:pPr>
                  </w:p>
                  <w:p w14:paraId="1316C1ED" w14:textId="77777777" w:rsidR="003B43DD" w:rsidRPr="00843DA9" w:rsidRDefault="003B43DD" w:rsidP="009524E6">
                    <w:pPr>
                      <w:jc w:val="center"/>
                      <w:rPr>
                        <w:rFonts w:asciiTheme="majorHAnsi" w:hAnsiTheme="majorHAnsi"/>
                        <w:sz w:val="20"/>
                        <w:szCs w:val="20"/>
                      </w:rPr>
                    </w:pPr>
                  </w:p>
                  <w:p w14:paraId="6B1A4EF4" w14:textId="77777777" w:rsidR="003B43DD" w:rsidRPr="00843DA9" w:rsidRDefault="003B43DD" w:rsidP="009524E6">
                    <w:pPr>
                      <w:jc w:val="center"/>
                      <w:rPr>
                        <w:rFonts w:asciiTheme="majorHAnsi" w:hAnsiTheme="majorHAnsi"/>
                        <w:sz w:val="20"/>
                        <w:szCs w:val="20"/>
                      </w:rPr>
                    </w:pPr>
                    <w:r w:rsidRPr="00843DA9">
                      <w:rPr>
                        <w:rFonts w:asciiTheme="majorHAnsi" w:hAnsiTheme="majorHAnsi"/>
                        <w:sz w:val="20"/>
                        <w:szCs w:val="20"/>
                      </w:rPr>
                      <w:t>19</w:t>
                    </w:r>
                  </w:p>
                </w:tc>
              </w:tr>
              <w:tr w:rsidR="003B43DD" w:rsidRPr="006C2DC3" w14:paraId="49E4B0CC" w14:textId="77777777" w:rsidTr="009524E6">
                <w:tc>
                  <w:tcPr>
                    <w:tcW w:w="6390" w:type="dxa"/>
                    <w:shd w:val="clear" w:color="auto" w:fill="A6A6A6" w:themeFill="background1" w:themeFillShade="A6"/>
                  </w:tcPr>
                  <w:p w14:paraId="07FD7592" w14:textId="77777777" w:rsidR="003B43DD" w:rsidRPr="00843DA9" w:rsidRDefault="003B43DD" w:rsidP="009524E6">
                    <w:pPr>
                      <w:rPr>
                        <w:rFonts w:asciiTheme="majorHAnsi" w:hAnsiTheme="majorHAnsi"/>
                        <w:b/>
                        <w:bCs/>
                        <w:sz w:val="20"/>
                        <w:szCs w:val="20"/>
                      </w:rPr>
                    </w:pPr>
                    <w:r w:rsidRPr="00843DA9">
                      <w:rPr>
                        <w:rFonts w:asciiTheme="majorHAnsi" w:hAnsiTheme="majorHAnsi"/>
                        <w:b/>
                        <w:bCs/>
                        <w:sz w:val="20"/>
                        <w:szCs w:val="20"/>
                      </w:rPr>
                      <w:t>Prerequisite Requirements:</w:t>
                    </w:r>
                  </w:p>
                </w:tc>
                <w:tc>
                  <w:tcPr>
                    <w:tcW w:w="1170" w:type="dxa"/>
                    <w:shd w:val="clear" w:color="auto" w:fill="A6A6A6" w:themeFill="background1" w:themeFillShade="A6"/>
                  </w:tcPr>
                  <w:p w14:paraId="21941B36" w14:textId="77777777" w:rsidR="003B43DD" w:rsidRPr="00843DA9" w:rsidRDefault="003B43DD" w:rsidP="009524E6">
                    <w:pPr>
                      <w:jc w:val="center"/>
                      <w:rPr>
                        <w:rFonts w:asciiTheme="majorHAnsi" w:hAnsiTheme="majorHAnsi"/>
                        <w:sz w:val="20"/>
                        <w:szCs w:val="20"/>
                      </w:rPr>
                    </w:pPr>
                  </w:p>
                </w:tc>
              </w:tr>
              <w:tr w:rsidR="003B43DD" w:rsidRPr="006C2DC3" w14:paraId="6921EB81" w14:textId="77777777" w:rsidTr="009524E6">
                <w:tc>
                  <w:tcPr>
                    <w:tcW w:w="6390" w:type="dxa"/>
                    <w:shd w:val="clear" w:color="auto" w:fill="auto"/>
                  </w:tcPr>
                  <w:p w14:paraId="655F5534" w14:textId="4B2B666F" w:rsidR="003B43DD" w:rsidRPr="00843DA9" w:rsidRDefault="003B43DD" w:rsidP="009524E6">
                    <w:pPr>
                      <w:rPr>
                        <w:rFonts w:asciiTheme="majorHAnsi" w:hAnsiTheme="majorHAnsi"/>
                        <w:sz w:val="20"/>
                        <w:szCs w:val="20"/>
                      </w:rPr>
                    </w:pPr>
                    <w:r w:rsidRPr="00843DA9">
                      <w:rPr>
                        <w:rFonts w:asciiTheme="majorHAnsi" w:hAnsiTheme="majorHAnsi"/>
                        <w:sz w:val="20"/>
                        <w:szCs w:val="20"/>
                      </w:rPr>
                      <w:t>EMS 1041 Introduction to EMS</w:t>
                    </w:r>
                  </w:p>
                </w:tc>
                <w:tc>
                  <w:tcPr>
                    <w:tcW w:w="1170" w:type="dxa"/>
                    <w:shd w:val="clear" w:color="auto" w:fill="auto"/>
                  </w:tcPr>
                  <w:p w14:paraId="15549697" w14:textId="77777777" w:rsidR="003B43DD" w:rsidRPr="00843DA9" w:rsidRDefault="003B43DD" w:rsidP="009524E6">
                    <w:pPr>
                      <w:jc w:val="center"/>
                      <w:rPr>
                        <w:rFonts w:asciiTheme="majorHAnsi" w:hAnsiTheme="majorHAnsi"/>
                        <w:sz w:val="20"/>
                        <w:szCs w:val="20"/>
                      </w:rPr>
                    </w:pPr>
                    <w:r w:rsidRPr="00843DA9">
                      <w:rPr>
                        <w:rFonts w:asciiTheme="majorHAnsi" w:hAnsiTheme="majorHAnsi"/>
                        <w:sz w:val="20"/>
                        <w:szCs w:val="20"/>
                      </w:rPr>
                      <w:t>1</w:t>
                    </w:r>
                  </w:p>
                </w:tc>
              </w:tr>
              <w:tr w:rsidR="003B43DD" w:rsidRPr="006C2DC3" w14:paraId="7C610363" w14:textId="77777777" w:rsidTr="009524E6">
                <w:tc>
                  <w:tcPr>
                    <w:tcW w:w="6390" w:type="dxa"/>
                    <w:shd w:val="clear" w:color="auto" w:fill="A6A6A6" w:themeFill="background1" w:themeFillShade="A6"/>
                  </w:tcPr>
                  <w:p w14:paraId="5554AD19" w14:textId="77777777" w:rsidR="003B43DD" w:rsidRPr="00843DA9" w:rsidRDefault="003B43DD" w:rsidP="009524E6">
                    <w:pPr>
                      <w:rPr>
                        <w:rFonts w:asciiTheme="majorHAnsi" w:hAnsiTheme="majorHAnsi"/>
                        <w:b/>
                        <w:bCs/>
                        <w:sz w:val="20"/>
                        <w:szCs w:val="20"/>
                      </w:rPr>
                    </w:pPr>
                    <w:r w:rsidRPr="00843DA9">
                      <w:rPr>
                        <w:rFonts w:asciiTheme="majorHAnsi" w:hAnsiTheme="majorHAnsi"/>
                        <w:b/>
                        <w:bCs/>
                        <w:sz w:val="20"/>
                        <w:szCs w:val="20"/>
                      </w:rPr>
                      <w:t>Major Requirements</w:t>
                    </w:r>
                  </w:p>
                </w:tc>
                <w:tc>
                  <w:tcPr>
                    <w:tcW w:w="1170" w:type="dxa"/>
                    <w:shd w:val="clear" w:color="auto" w:fill="A6A6A6" w:themeFill="background1" w:themeFillShade="A6"/>
                  </w:tcPr>
                  <w:p w14:paraId="2C816DE0" w14:textId="77777777" w:rsidR="003B43DD" w:rsidRPr="00843DA9" w:rsidRDefault="003B43DD" w:rsidP="009524E6">
                    <w:pPr>
                      <w:jc w:val="center"/>
                      <w:rPr>
                        <w:rFonts w:asciiTheme="majorHAnsi" w:hAnsiTheme="majorHAnsi"/>
                        <w:sz w:val="20"/>
                        <w:szCs w:val="20"/>
                      </w:rPr>
                    </w:pPr>
                  </w:p>
                </w:tc>
              </w:tr>
              <w:tr w:rsidR="003B43DD" w:rsidRPr="006C2DC3" w14:paraId="786DB650" w14:textId="77777777" w:rsidTr="009524E6">
                <w:tc>
                  <w:tcPr>
                    <w:tcW w:w="6390" w:type="dxa"/>
                  </w:tcPr>
                  <w:p w14:paraId="30CBE513" w14:textId="40F234D1" w:rsidR="003B43DD" w:rsidRPr="00914511" w:rsidRDefault="003B43DD" w:rsidP="009524E6">
                    <w:pPr>
                      <w:rPr>
                        <w:rFonts w:asciiTheme="majorHAnsi" w:hAnsiTheme="majorHAnsi"/>
                        <w:strike/>
                        <w:sz w:val="20"/>
                        <w:szCs w:val="20"/>
                      </w:rPr>
                    </w:pPr>
                    <w:r w:rsidRPr="00914511">
                      <w:rPr>
                        <w:rFonts w:asciiTheme="majorHAnsi" w:hAnsiTheme="majorHAnsi"/>
                        <w:strike/>
                        <w:color w:val="FF0000"/>
                        <w:sz w:val="20"/>
                        <w:szCs w:val="20"/>
                      </w:rPr>
                      <w:t xml:space="preserve">BIO 2223 </w:t>
                    </w:r>
                    <w:r w:rsidRPr="00914511">
                      <w:rPr>
                        <w:rFonts w:asciiTheme="majorHAnsi" w:hAnsiTheme="majorHAnsi"/>
                        <w:b/>
                        <w:bCs/>
                        <w:strike/>
                        <w:color w:val="FF0000"/>
                        <w:sz w:val="20"/>
                        <w:szCs w:val="20"/>
                      </w:rPr>
                      <w:t>AND</w:t>
                    </w:r>
                    <w:r w:rsidRPr="00914511">
                      <w:rPr>
                        <w:rFonts w:asciiTheme="majorHAnsi" w:hAnsiTheme="majorHAnsi"/>
                        <w:strike/>
                        <w:color w:val="FF0000"/>
                        <w:sz w:val="20"/>
                        <w:szCs w:val="20"/>
                      </w:rPr>
                      <w:t xml:space="preserve"> BIO 2221, Human Anatomy and Physiology II and Laboratory</w:t>
                    </w:r>
                  </w:p>
                </w:tc>
                <w:tc>
                  <w:tcPr>
                    <w:tcW w:w="1170" w:type="dxa"/>
                  </w:tcPr>
                  <w:p w14:paraId="191FEA56" w14:textId="5494B96B" w:rsidR="003B43DD" w:rsidRPr="00914511" w:rsidRDefault="00914511" w:rsidP="009524E6">
                    <w:pPr>
                      <w:jc w:val="center"/>
                      <w:rPr>
                        <w:rFonts w:asciiTheme="majorHAnsi" w:hAnsiTheme="majorHAnsi"/>
                        <w:strike/>
                        <w:sz w:val="20"/>
                        <w:szCs w:val="20"/>
                      </w:rPr>
                    </w:pPr>
                    <w:r>
                      <w:rPr>
                        <w:rFonts w:asciiTheme="majorHAnsi" w:hAnsiTheme="majorHAnsi"/>
                        <w:strike/>
                        <w:noProof/>
                        <w:color w:val="FF0000"/>
                        <w:sz w:val="20"/>
                        <w:szCs w:val="20"/>
                      </w:rPr>
                      <mc:AlternateContent>
                        <mc:Choice Requires="wps">
                          <w:drawing>
                            <wp:anchor distT="0" distB="0" distL="114300" distR="114300" simplePos="0" relativeHeight="251659264" behindDoc="0" locked="0" layoutInCell="1" allowOverlap="1" wp14:anchorId="689A1A2E" wp14:editId="53F69E85">
                              <wp:simplePos x="0" y="0"/>
                              <wp:positionH relativeFrom="column">
                                <wp:posOffset>244712</wp:posOffset>
                              </wp:positionH>
                              <wp:positionV relativeFrom="paragraph">
                                <wp:posOffset>98272</wp:posOffset>
                              </wp:positionV>
                              <wp:extent cx="110169" cy="0"/>
                              <wp:effectExtent l="0" t="0" r="17145" b="12700"/>
                              <wp:wrapNone/>
                              <wp:docPr id="5" name="Straight Connector 5"/>
                              <wp:cNvGraphicFramePr/>
                              <a:graphic xmlns:a="http://schemas.openxmlformats.org/drawingml/2006/main">
                                <a:graphicData uri="http://schemas.microsoft.com/office/word/2010/wordprocessingShape">
                                  <wps:wsp>
                                    <wps:cNvCnPr/>
                                    <wps:spPr>
                                      <a:xfrm>
                                        <a:off x="0" y="0"/>
                                        <a:ext cx="110169"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80D694A"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25pt,7.75pt" to="27.9pt,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" strokecolor="#bc4542 [3045]"/>
                          </w:pict>
                        </mc:Fallback>
                      </mc:AlternateContent>
                    </w:r>
                    <w:r w:rsidR="003B43DD" w:rsidRPr="00914511">
                      <w:rPr>
                        <w:rFonts w:asciiTheme="majorHAnsi" w:hAnsiTheme="majorHAnsi"/>
                        <w:strike/>
                        <w:color w:val="FF0000"/>
                        <w:sz w:val="20"/>
                        <w:szCs w:val="20"/>
                      </w:rPr>
                      <w:t>4</w:t>
                    </w:r>
                  </w:p>
                </w:tc>
              </w:tr>
              <w:tr w:rsidR="003B43DD" w:rsidRPr="006C2DC3" w14:paraId="660B9728" w14:textId="77777777" w:rsidTr="009524E6">
                <w:tc>
                  <w:tcPr>
                    <w:tcW w:w="6390" w:type="dxa"/>
                  </w:tcPr>
                  <w:p w14:paraId="23F8096F" w14:textId="1D823E16" w:rsidR="003B43DD" w:rsidRPr="00C37334" w:rsidRDefault="003B43DD" w:rsidP="009524E6">
                    <w:pPr>
                      <w:rPr>
                        <w:rFonts w:ascii="Times New Roman" w:hAnsi="Times New Roman" w:cs="Times New Roman"/>
                        <w:b/>
                        <w:bCs/>
                        <w:i/>
                        <w:iCs/>
                        <w:sz w:val="28"/>
                        <w:szCs w:val="28"/>
                      </w:rPr>
                    </w:pPr>
                    <w:r w:rsidRPr="00C37334">
                      <w:rPr>
                        <w:rFonts w:ascii="Times New Roman" w:hAnsi="Times New Roman" w:cs="Times New Roman"/>
                        <w:b/>
                        <w:bCs/>
                        <w:i/>
                        <w:iCs/>
                        <w:color w:val="548DD4" w:themeColor="text2" w:themeTint="99"/>
                        <w:sz w:val="28"/>
                        <w:szCs w:val="28"/>
                      </w:rPr>
                      <w:t>EMSP 2217 A</w:t>
                    </w:r>
                    <w:r w:rsidR="00C37334" w:rsidRPr="00C37334">
                      <w:rPr>
                        <w:rFonts w:ascii="Times New Roman" w:hAnsi="Times New Roman" w:cs="Times New Roman"/>
                        <w:b/>
                        <w:bCs/>
                        <w:i/>
                        <w:iCs/>
                        <w:color w:val="548DD4" w:themeColor="text2" w:themeTint="99"/>
                        <w:sz w:val="28"/>
                        <w:szCs w:val="28"/>
                      </w:rPr>
                      <w:t>natomy and Physiology</w:t>
                    </w:r>
                    <w:r w:rsidRPr="00C37334">
                      <w:rPr>
                        <w:rFonts w:ascii="Times New Roman" w:hAnsi="Times New Roman" w:cs="Times New Roman"/>
                        <w:b/>
                        <w:bCs/>
                        <w:i/>
                        <w:iCs/>
                        <w:color w:val="548DD4" w:themeColor="text2" w:themeTint="99"/>
                        <w:sz w:val="28"/>
                        <w:szCs w:val="28"/>
                      </w:rPr>
                      <w:t xml:space="preserve"> for Paramedics</w:t>
                    </w:r>
                    <w:r w:rsidR="00C37334" w:rsidRPr="00C37334">
                      <w:rPr>
                        <w:rFonts w:ascii="Times New Roman" w:hAnsi="Times New Roman" w:cs="Times New Roman"/>
                        <w:b/>
                        <w:bCs/>
                        <w:i/>
                        <w:iCs/>
                        <w:color w:val="548DD4" w:themeColor="text2" w:themeTint="99"/>
                        <w:sz w:val="28"/>
                        <w:szCs w:val="28"/>
                      </w:rPr>
                      <w:t xml:space="preserve"> with lab</w:t>
                    </w:r>
                  </w:p>
                </w:tc>
                <w:tc>
                  <w:tcPr>
                    <w:tcW w:w="1170" w:type="dxa"/>
                  </w:tcPr>
                  <w:p w14:paraId="7D8EB03A" w14:textId="77777777" w:rsidR="003B43DD" w:rsidRPr="0088788A" w:rsidRDefault="003B43DD" w:rsidP="009524E6">
                    <w:pPr>
                      <w:jc w:val="center"/>
                      <w:rPr>
                        <w:sz w:val="20"/>
                        <w:szCs w:val="20"/>
                      </w:rPr>
                    </w:pPr>
                    <w:r w:rsidRPr="0088788A">
                      <w:rPr>
                        <w:noProof/>
                        <w:color w:val="8DB3E2" w:themeColor="text2" w:themeTint="66"/>
                        <w:sz w:val="28"/>
                        <w:szCs w:val="28"/>
                      </w:rPr>
                      <w:t>7</w:t>
                    </w:r>
                  </w:p>
                </w:tc>
              </w:tr>
              <w:tr w:rsidR="003B43DD" w:rsidRPr="006C2DC3" w14:paraId="61D9C698" w14:textId="77777777" w:rsidTr="009524E6">
                <w:tc>
                  <w:tcPr>
                    <w:tcW w:w="6390" w:type="dxa"/>
                  </w:tcPr>
                  <w:p w14:paraId="65B2BD8F" w14:textId="77777777" w:rsidR="003B43DD" w:rsidRPr="00843DA9" w:rsidRDefault="003B43DD" w:rsidP="009524E6">
                    <w:pPr>
                      <w:rPr>
                        <w:rFonts w:asciiTheme="majorHAnsi" w:hAnsiTheme="majorHAnsi"/>
                        <w:sz w:val="20"/>
                        <w:szCs w:val="20"/>
                      </w:rPr>
                    </w:pPr>
                    <w:r w:rsidRPr="00843DA9">
                      <w:rPr>
                        <w:rFonts w:asciiTheme="majorHAnsi" w:hAnsiTheme="majorHAnsi"/>
                        <w:sz w:val="20"/>
                        <w:szCs w:val="20"/>
                      </w:rPr>
                      <w:t>EMSP 2222, Cardiac Dysrhythmias</w:t>
                    </w:r>
                  </w:p>
                </w:tc>
                <w:tc>
                  <w:tcPr>
                    <w:tcW w:w="1170" w:type="dxa"/>
                  </w:tcPr>
                  <w:p w14:paraId="151F0399" w14:textId="77777777" w:rsidR="003B43DD" w:rsidRPr="00843DA9" w:rsidRDefault="003B43DD" w:rsidP="009524E6">
                    <w:pPr>
                      <w:jc w:val="center"/>
                      <w:rPr>
                        <w:rFonts w:asciiTheme="majorHAnsi" w:hAnsiTheme="majorHAnsi"/>
                        <w:sz w:val="20"/>
                        <w:szCs w:val="20"/>
                      </w:rPr>
                    </w:pPr>
                    <w:r w:rsidRPr="00843DA9">
                      <w:rPr>
                        <w:rFonts w:asciiTheme="majorHAnsi" w:hAnsiTheme="majorHAnsi"/>
                        <w:sz w:val="20"/>
                        <w:szCs w:val="20"/>
                      </w:rPr>
                      <w:t>2</w:t>
                    </w:r>
                  </w:p>
                </w:tc>
              </w:tr>
              <w:tr w:rsidR="003B43DD" w:rsidRPr="006C2DC3" w14:paraId="3F6B534E" w14:textId="77777777" w:rsidTr="009524E6">
                <w:tc>
                  <w:tcPr>
                    <w:tcW w:w="6390" w:type="dxa"/>
                  </w:tcPr>
                  <w:p w14:paraId="7AA49007" w14:textId="77777777" w:rsidR="003B43DD" w:rsidRPr="00843DA9" w:rsidRDefault="003B43DD" w:rsidP="009524E6">
                    <w:pPr>
                      <w:rPr>
                        <w:rFonts w:asciiTheme="majorHAnsi" w:hAnsiTheme="majorHAnsi"/>
                        <w:sz w:val="20"/>
                        <w:szCs w:val="20"/>
                      </w:rPr>
                    </w:pPr>
                    <w:r w:rsidRPr="00843DA9">
                      <w:rPr>
                        <w:rFonts w:asciiTheme="majorHAnsi" w:hAnsiTheme="majorHAnsi"/>
                        <w:sz w:val="20"/>
                        <w:szCs w:val="20"/>
                      </w:rPr>
                      <w:t>EMSP 2233, Patient Assessment and Airway Management</w:t>
                    </w:r>
                  </w:p>
                </w:tc>
                <w:tc>
                  <w:tcPr>
                    <w:tcW w:w="1170" w:type="dxa"/>
                  </w:tcPr>
                  <w:p w14:paraId="16366271" w14:textId="77777777" w:rsidR="003B43DD" w:rsidRPr="00843DA9" w:rsidRDefault="003B43DD" w:rsidP="009524E6">
                    <w:pPr>
                      <w:jc w:val="center"/>
                      <w:rPr>
                        <w:rFonts w:asciiTheme="majorHAnsi" w:hAnsiTheme="majorHAnsi"/>
                        <w:sz w:val="20"/>
                        <w:szCs w:val="20"/>
                      </w:rPr>
                    </w:pPr>
                    <w:r w:rsidRPr="00843DA9">
                      <w:rPr>
                        <w:rFonts w:asciiTheme="majorHAnsi" w:hAnsiTheme="majorHAnsi"/>
                        <w:sz w:val="20"/>
                        <w:szCs w:val="20"/>
                      </w:rPr>
                      <w:t>3</w:t>
                    </w:r>
                  </w:p>
                </w:tc>
              </w:tr>
              <w:tr w:rsidR="003B43DD" w:rsidRPr="006C2DC3" w14:paraId="7C731FE0" w14:textId="77777777" w:rsidTr="009524E6">
                <w:tc>
                  <w:tcPr>
                    <w:tcW w:w="6390" w:type="dxa"/>
                  </w:tcPr>
                  <w:p w14:paraId="1367B167" w14:textId="77777777" w:rsidR="003B43DD" w:rsidRPr="00843DA9" w:rsidRDefault="003B43DD" w:rsidP="009524E6">
                    <w:pPr>
                      <w:rPr>
                        <w:rFonts w:asciiTheme="majorHAnsi" w:hAnsiTheme="majorHAnsi"/>
                        <w:sz w:val="20"/>
                        <w:szCs w:val="20"/>
                      </w:rPr>
                    </w:pPr>
                    <w:r w:rsidRPr="00843DA9">
                      <w:rPr>
                        <w:rFonts w:asciiTheme="majorHAnsi" w:hAnsiTheme="majorHAnsi"/>
                        <w:sz w:val="20"/>
                        <w:szCs w:val="20"/>
                      </w:rPr>
                      <w:t>EMSP 2314, Medical Emergencies I</w:t>
                    </w:r>
                  </w:p>
                </w:tc>
                <w:tc>
                  <w:tcPr>
                    <w:tcW w:w="1170" w:type="dxa"/>
                  </w:tcPr>
                  <w:p w14:paraId="0C0D7CA3" w14:textId="77777777" w:rsidR="003B43DD" w:rsidRPr="00843DA9" w:rsidRDefault="003B43DD" w:rsidP="009524E6">
                    <w:pPr>
                      <w:jc w:val="center"/>
                      <w:rPr>
                        <w:rFonts w:asciiTheme="majorHAnsi" w:hAnsiTheme="majorHAnsi"/>
                        <w:sz w:val="20"/>
                        <w:szCs w:val="20"/>
                      </w:rPr>
                    </w:pPr>
                    <w:r w:rsidRPr="00843DA9">
                      <w:rPr>
                        <w:rFonts w:asciiTheme="majorHAnsi" w:hAnsiTheme="majorHAnsi"/>
                        <w:sz w:val="20"/>
                        <w:szCs w:val="20"/>
                      </w:rPr>
                      <w:t>4</w:t>
                    </w:r>
                  </w:p>
                </w:tc>
              </w:tr>
              <w:tr w:rsidR="003B43DD" w:rsidRPr="006C2DC3" w14:paraId="2D43B042" w14:textId="77777777" w:rsidTr="009524E6">
                <w:tc>
                  <w:tcPr>
                    <w:tcW w:w="6390" w:type="dxa"/>
                  </w:tcPr>
                  <w:p w14:paraId="679ACA16" w14:textId="77777777" w:rsidR="003B43DD" w:rsidRPr="00843DA9" w:rsidRDefault="003B43DD" w:rsidP="009524E6">
                    <w:pPr>
                      <w:rPr>
                        <w:rFonts w:asciiTheme="majorHAnsi" w:hAnsiTheme="majorHAnsi"/>
                        <w:sz w:val="20"/>
                        <w:szCs w:val="20"/>
                      </w:rPr>
                    </w:pPr>
                    <w:r w:rsidRPr="00843DA9">
                      <w:rPr>
                        <w:rFonts w:asciiTheme="majorHAnsi" w:hAnsiTheme="majorHAnsi"/>
                        <w:sz w:val="20"/>
                        <w:szCs w:val="20"/>
                      </w:rPr>
                      <w:t>EMSP 2252, Paramedic Clinical I (90 hours)</w:t>
                    </w:r>
                  </w:p>
                </w:tc>
                <w:tc>
                  <w:tcPr>
                    <w:tcW w:w="1170" w:type="dxa"/>
                  </w:tcPr>
                  <w:p w14:paraId="3847959E" w14:textId="77777777" w:rsidR="003B43DD" w:rsidRPr="00843DA9" w:rsidRDefault="003B43DD" w:rsidP="009524E6">
                    <w:pPr>
                      <w:jc w:val="center"/>
                      <w:rPr>
                        <w:rFonts w:asciiTheme="majorHAnsi" w:hAnsiTheme="majorHAnsi"/>
                        <w:sz w:val="20"/>
                        <w:szCs w:val="20"/>
                      </w:rPr>
                    </w:pPr>
                    <w:r w:rsidRPr="00843DA9">
                      <w:rPr>
                        <w:rFonts w:asciiTheme="majorHAnsi" w:hAnsiTheme="majorHAnsi"/>
                        <w:sz w:val="20"/>
                        <w:szCs w:val="20"/>
                      </w:rPr>
                      <w:t>2</w:t>
                    </w:r>
                  </w:p>
                </w:tc>
              </w:tr>
              <w:tr w:rsidR="003B43DD" w:rsidRPr="006C2DC3" w14:paraId="7B1BB27C" w14:textId="77777777" w:rsidTr="009524E6">
                <w:tc>
                  <w:tcPr>
                    <w:tcW w:w="6390" w:type="dxa"/>
                  </w:tcPr>
                  <w:p w14:paraId="18CD8FFF" w14:textId="77777777" w:rsidR="003B43DD" w:rsidRPr="00843DA9" w:rsidRDefault="003B43DD" w:rsidP="009524E6">
                    <w:pPr>
                      <w:rPr>
                        <w:rFonts w:asciiTheme="majorHAnsi" w:hAnsiTheme="majorHAnsi"/>
                        <w:sz w:val="20"/>
                        <w:szCs w:val="20"/>
                      </w:rPr>
                    </w:pPr>
                    <w:r w:rsidRPr="00843DA9">
                      <w:rPr>
                        <w:rFonts w:asciiTheme="majorHAnsi" w:hAnsiTheme="majorHAnsi"/>
                        <w:sz w:val="20"/>
                        <w:szCs w:val="20"/>
                      </w:rPr>
                      <w:t>EMSP 226V, Field Experience I (67 hours)</w:t>
                    </w:r>
                  </w:p>
                </w:tc>
                <w:tc>
                  <w:tcPr>
                    <w:tcW w:w="1170" w:type="dxa"/>
                  </w:tcPr>
                  <w:p w14:paraId="2119F012" w14:textId="77777777" w:rsidR="003B43DD" w:rsidRPr="00843DA9" w:rsidRDefault="003B43DD" w:rsidP="009524E6">
                    <w:pPr>
                      <w:jc w:val="center"/>
                      <w:rPr>
                        <w:rFonts w:asciiTheme="majorHAnsi" w:hAnsiTheme="majorHAnsi"/>
                        <w:sz w:val="20"/>
                        <w:szCs w:val="20"/>
                      </w:rPr>
                    </w:pPr>
                    <w:r w:rsidRPr="00843DA9">
                      <w:rPr>
                        <w:rFonts w:asciiTheme="majorHAnsi" w:hAnsiTheme="majorHAnsi"/>
                        <w:sz w:val="20"/>
                        <w:szCs w:val="20"/>
                      </w:rPr>
                      <w:t>1.5</w:t>
                    </w:r>
                  </w:p>
                </w:tc>
              </w:tr>
              <w:tr w:rsidR="003B43DD" w:rsidRPr="006C2DC3" w14:paraId="0583168D" w14:textId="77777777" w:rsidTr="009524E6">
                <w:tc>
                  <w:tcPr>
                    <w:tcW w:w="6390" w:type="dxa"/>
                  </w:tcPr>
                  <w:p w14:paraId="709B37FA" w14:textId="77777777" w:rsidR="003B43DD" w:rsidRPr="00843DA9" w:rsidRDefault="003B43DD" w:rsidP="009524E6">
                    <w:pPr>
                      <w:rPr>
                        <w:rFonts w:asciiTheme="majorHAnsi" w:hAnsiTheme="majorHAnsi"/>
                        <w:sz w:val="20"/>
                        <w:szCs w:val="20"/>
                      </w:rPr>
                    </w:pPr>
                    <w:r w:rsidRPr="00843DA9">
                      <w:rPr>
                        <w:rFonts w:asciiTheme="majorHAnsi" w:hAnsiTheme="majorHAnsi"/>
                        <w:sz w:val="20"/>
                        <w:szCs w:val="20"/>
                      </w:rPr>
                      <w:t>EMSP 2314, Medical Emergencies II</w:t>
                    </w:r>
                  </w:p>
                </w:tc>
                <w:tc>
                  <w:tcPr>
                    <w:tcW w:w="1170" w:type="dxa"/>
                  </w:tcPr>
                  <w:p w14:paraId="0DBF789F" w14:textId="77777777" w:rsidR="003B43DD" w:rsidRPr="00843DA9" w:rsidRDefault="003B43DD" w:rsidP="009524E6">
                    <w:pPr>
                      <w:jc w:val="center"/>
                      <w:rPr>
                        <w:rFonts w:asciiTheme="majorHAnsi" w:hAnsiTheme="majorHAnsi"/>
                        <w:sz w:val="20"/>
                        <w:szCs w:val="20"/>
                      </w:rPr>
                    </w:pPr>
                    <w:r w:rsidRPr="00843DA9">
                      <w:rPr>
                        <w:rFonts w:asciiTheme="majorHAnsi" w:hAnsiTheme="majorHAnsi"/>
                        <w:sz w:val="20"/>
                        <w:szCs w:val="20"/>
                      </w:rPr>
                      <w:t>4</w:t>
                    </w:r>
                  </w:p>
                </w:tc>
              </w:tr>
              <w:tr w:rsidR="003B43DD" w:rsidRPr="006C2DC3" w14:paraId="7ED72844" w14:textId="77777777" w:rsidTr="009524E6">
                <w:tc>
                  <w:tcPr>
                    <w:tcW w:w="6390" w:type="dxa"/>
                  </w:tcPr>
                  <w:p w14:paraId="1104C7D6" w14:textId="77777777" w:rsidR="003B43DD" w:rsidRPr="00843DA9" w:rsidRDefault="003B43DD" w:rsidP="009524E6">
                    <w:pPr>
                      <w:rPr>
                        <w:rFonts w:asciiTheme="majorHAnsi" w:hAnsiTheme="majorHAnsi"/>
                        <w:sz w:val="20"/>
                        <w:szCs w:val="20"/>
                      </w:rPr>
                    </w:pPr>
                    <w:r w:rsidRPr="00843DA9">
                      <w:rPr>
                        <w:rFonts w:asciiTheme="majorHAnsi" w:hAnsiTheme="majorHAnsi"/>
                        <w:sz w:val="20"/>
                        <w:szCs w:val="20"/>
                      </w:rPr>
                      <w:t>EMSP 2323, Traumatic Injuries</w:t>
                    </w:r>
                  </w:p>
                </w:tc>
                <w:tc>
                  <w:tcPr>
                    <w:tcW w:w="1170" w:type="dxa"/>
                  </w:tcPr>
                  <w:p w14:paraId="7F732173" w14:textId="77777777" w:rsidR="003B43DD" w:rsidRPr="00843DA9" w:rsidRDefault="003B43DD" w:rsidP="009524E6">
                    <w:pPr>
                      <w:jc w:val="center"/>
                      <w:rPr>
                        <w:rFonts w:asciiTheme="majorHAnsi" w:hAnsiTheme="majorHAnsi"/>
                        <w:sz w:val="20"/>
                        <w:szCs w:val="20"/>
                      </w:rPr>
                    </w:pPr>
                    <w:r w:rsidRPr="00843DA9">
                      <w:rPr>
                        <w:rFonts w:asciiTheme="majorHAnsi" w:hAnsiTheme="majorHAnsi"/>
                        <w:sz w:val="20"/>
                        <w:szCs w:val="20"/>
                      </w:rPr>
                      <w:t>3</w:t>
                    </w:r>
                  </w:p>
                </w:tc>
              </w:tr>
              <w:tr w:rsidR="003B43DD" w:rsidRPr="006C2DC3" w14:paraId="504F7328" w14:textId="77777777" w:rsidTr="009524E6">
                <w:tc>
                  <w:tcPr>
                    <w:tcW w:w="6390" w:type="dxa"/>
                  </w:tcPr>
                  <w:p w14:paraId="1F30C3B3" w14:textId="77777777" w:rsidR="003B43DD" w:rsidRPr="00843DA9" w:rsidRDefault="003B43DD" w:rsidP="009524E6">
                    <w:pPr>
                      <w:rPr>
                        <w:rFonts w:asciiTheme="majorHAnsi" w:hAnsiTheme="majorHAnsi"/>
                        <w:sz w:val="20"/>
                        <w:szCs w:val="20"/>
                      </w:rPr>
                    </w:pPr>
                    <w:r w:rsidRPr="00843DA9">
                      <w:rPr>
                        <w:rFonts w:asciiTheme="majorHAnsi" w:hAnsiTheme="majorHAnsi"/>
                        <w:sz w:val="20"/>
                        <w:szCs w:val="20"/>
                      </w:rPr>
                      <w:t>EMSP 2333, Shock and Resuscitation</w:t>
                    </w:r>
                  </w:p>
                </w:tc>
                <w:tc>
                  <w:tcPr>
                    <w:tcW w:w="1170" w:type="dxa"/>
                  </w:tcPr>
                  <w:p w14:paraId="2CD05B68" w14:textId="77777777" w:rsidR="003B43DD" w:rsidRPr="00843DA9" w:rsidRDefault="003B43DD" w:rsidP="009524E6">
                    <w:pPr>
                      <w:jc w:val="center"/>
                      <w:rPr>
                        <w:rFonts w:asciiTheme="majorHAnsi" w:hAnsiTheme="majorHAnsi"/>
                        <w:sz w:val="20"/>
                        <w:szCs w:val="20"/>
                      </w:rPr>
                    </w:pPr>
                    <w:r w:rsidRPr="00843DA9">
                      <w:rPr>
                        <w:rFonts w:asciiTheme="majorHAnsi" w:hAnsiTheme="majorHAnsi"/>
                        <w:sz w:val="20"/>
                        <w:szCs w:val="20"/>
                      </w:rPr>
                      <w:t>3</w:t>
                    </w:r>
                  </w:p>
                </w:tc>
              </w:tr>
              <w:tr w:rsidR="003B43DD" w:rsidRPr="006C2DC3" w14:paraId="5B17FDAE" w14:textId="77777777" w:rsidTr="009524E6">
                <w:tc>
                  <w:tcPr>
                    <w:tcW w:w="6390" w:type="dxa"/>
                  </w:tcPr>
                  <w:p w14:paraId="13019F39" w14:textId="77777777" w:rsidR="003B43DD" w:rsidRPr="00843DA9" w:rsidRDefault="003B43DD" w:rsidP="009524E6">
                    <w:pPr>
                      <w:rPr>
                        <w:rFonts w:asciiTheme="majorHAnsi" w:hAnsiTheme="majorHAnsi"/>
                        <w:sz w:val="20"/>
                        <w:szCs w:val="20"/>
                      </w:rPr>
                    </w:pPr>
                    <w:r w:rsidRPr="00843DA9">
                      <w:rPr>
                        <w:rFonts w:asciiTheme="majorHAnsi" w:hAnsiTheme="majorHAnsi"/>
                        <w:sz w:val="20"/>
                        <w:szCs w:val="20"/>
                      </w:rPr>
                      <w:t>EMSP 2352, Paramedic Clinical II (90 hours)</w:t>
                    </w:r>
                  </w:p>
                </w:tc>
                <w:tc>
                  <w:tcPr>
                    <w:tcW w:w="1170" w:type="dxa"/>
                  </w:tcPr>
                  <w:p w14:paraId="40461171" w14:textId="77777777" w:rsidR="003B43DD" w:rsidRPr="00843DA9" w:rsidRDefault="003B43DD" w:rsidP="009524E6">
                    <w:pPr>
                      <w:jc w:val="center"/>
                      <w:rPr>
                        <w:rFonts w:asciiTheme="majorHAnsi" w:hAnsiTheme="majorHAnsi"/>
                        <w:sz w:val="20"/>
                        <w:szCs w:val="20"/>
                      </w:rPr>
                    </w:pPr>
                    <w:r w:rsidRPr="00843DA9">
                      <w:rPr>
                        <w:rFonts w:asciiTheme="majorHAnsi" w:hAnsiTheme="majorHAnsi"/>
                        <w:sz w:val="20"/>
                        <w:szCs w:val="20"/>
                      </w:rPr>
                      <w:t>2</w:t>
                    </w:r>
                  </w:p>
                </w:tc>
              </w:tr>
              <w:tr w:rsidR="003B43DD" w:rsidRPr="006C2DC3" w14:paraId="07ABBE25" w14:textId="77777777" w:rsidTr="009524E6">
                <w:tc>
                  <w:tcPr>
                    <w:tcW w:w="6390" w:type="dxa"/>
                  </w:tcPr>
                  <w:p w14:paraId="426BF00D" w14:textId="77777777" w:rsidR="003B43DD" w:rsidRPr="00843DA9" w:rsidRDefault="003B43DD" w:rsidP="009524E6">
                    <w:pPr>
                      <w:rPr>
                        <w:rFonts w:asciiTheme="majorHAnsi" w:hAnsiTheme="majorHAnsi"/>
                        <w:sz w:val="20"/>
                        <w:szCs w:val="20"/>
                      </w:rPr>
                    </w:pPr>
                    <w:r w:rsidRPr="00843DA9">
                      <w:rPr>
                        <w:rFonts w:asciiTheme="majorHAnsi" w:hAnsiTheme="majorHAnsi"/>
                        <w:sz w:val="20"/>
                        <w:szCs w:val="20"/>
                      </w:rPr>
                      <w:t>EMSP 236V, Paramedic Field Experience II (67 hours)</w:t>
                    </w:r>
                  </w:p>
                </w:tc>
                <w:tc>
                  <w:tcPr>
                    <w:tcW w:w="1170" w:type="dxa"/>
                  </w:tcPr>
                  <w:p w14:paraId="41E4F585" w14:textId="77777777" w:rsidR="003B43DD" w:rsidRPr="00843DA9" w:rsidRDefault="003B43DD" w:rsidP="009524E6">
                    <w:pPr>
                      <w:jc w:val="center"/>
                      <w:rPr>
                        <w:rFonts w:asciiTheme="majorHAnsi" w:hAnsiTheme="majorHAnsi"/>
                        <w:sz w:val="20"/>
                        <w:szCs w:val="20"/>
                      </w:rPr>
                    </w:pPr>
                    <w:r w:rsidRPr="00843DA9">
                      <w:rPr>
                        <w:rFonts w:asciiTheme="majorHAnsi" w:hAnsiTheme="majorHAnsi"/>
                        <w:sz w:val="20"/>
                        <w:szCs w:val="20"/>
                      </w:rPr>
                      <w:t>1.5</w:t>
                    </w:r>
                  </w:p>
                </w:tc>
              </w:tr>
              <w:tr w:rsidR="003B43DD" w:rsidRPr="006C2DC3" w14:paraId="78D55B92" w14:textId="77777777" w:rsidTr="009524E6">
                <w:tc>
                  <w:tcPr>
                    <w:tcW w:w="6390" w:type="dxa"/>
                  </w:tcPr>
                  <w:p w14:paraId="62AA4836" w14:textId="77777777" w:rsidR="003B43DD" w:rsidRPr="00843DA9" w:rsidRDefault="003B43DD" w:rsidP="009524E6">
                    <w:pPr>
                      <w:rPr>
                        <w:rFonts w:asciiTheme="majorHAnsi" w:hAnsiTheme="majorHAnsi"/>
                        <w:sz w:val="20"/>
                        <w:szCs w:val="20"/>
                      </w:rPr>
                    </w:pPr>
                    <w:r w:rsidRPr="00843DA9">
                      <w:rPr>
                        <w:rFonts w:asciiTheme="majorHAnsi" w:hAnsiTheme="majorHAnsi"/>
                        <w:sz w:val="20"/>
                        <w:szCs w:val="20"/>
                      </w:rPr>
                      <w:t>EMSP 2412, Special Populations</w:t>
                    </w:r>
                  </w:p>
                </w:tc>
                <w:tc>
                  <w:tcPr>
                    <w:tcW w:w="1170" w:type="dxa"/>
                  </w:tcPr>
                  <w:p w14:paraId="39A1375A" w14:textId="77777777" w:rsidR="003B43DD" w:rsidRPr="00843DA9" w:rsidRDefault="003B43DD" w:rsidP="009524E6">
                    <w:pPr>
                      <w:jc w:val="center"/>
                      <w:rPr>
                        <w:rFonts w:asciiTheme="majorHAnsi" w:hAnsiTheme="majorHAnsi"/>
                        <w:sz w:val="20"/>
                        <w:szCs w:val="20"/>
                      </w:rPr>
                    </w:pPr>
                    <w:r w:rsidRPr="00843DA9">
                      <w:rPr>
                        <w:rFonts w:asciiTheme="majorHAnsi" w:hAnsiTheme="majorHAnsi"/>
                        <w:sz w:val="20"/>
                        <w:szCs w:val="20"/>
                      </w:rPr>
                      <w:t>2</w:t>
                    </w:r>
                  </w:p>
                </w:tc>
              </w:tr>
              <w:tr w:rsidR="003B43DD" w:rsidRPr="006C2DC3" w14:paraId="33E7D673" w14:textId="77777777" w:rsidTr="009524E6">
                <w:tc>
                  <w:tcPr>
                    <w:tcW w:w="6390" w:type="dxa"/>
                  </w:tcPr>
                  <w:p w14:paraId="2C26F51D" w14:textId="77777777" w:rsidR="003B43DD" w:rsidRPr="00843DA9" w:rsidRDefault="003B43DD" w:rsidP="009524E6">
                    <w:pPr>
                      <w:rPr>
                        <w:rFonts w:asciiTheme="majorHAnsi" w:hAnsiTheme="majorHAnsi"/>
                        <w:sz w:val="20"/>
                        <w:szCs w:val="20"/>
                      </w:rPr>
                    </w:pPr>
                    <w:r w:rsidRPr="00843DA9">
                      <w:rPr>
                        <w:rFonts w:asciiTheme="majorHAnsi" w:hAnsiTheme="majorHAnsi"/>
                        <w:sz w:val="20"/>
                        <w:szCs w:val="20"/>
                      </w:rPr>
                      <w:t>EMSP 2424, Emergency Management</w:t>
                    </w:r>
                  </w:p>
                </w:tc>
                <w:tc>
                  <w:tcPr>
                    <w:tcW w:w="1170" w:type="dxa"/>
                  </w:tcPr>
                  <w:p w14:paraId="6D9623C9" w14:textId="77777777" w:rsidR="003B43DD" w:rsidRPr="00843DA9" w:rsidRDefault="003B43DD" w:rsidP="009524E6">
                    <w:pPr>
                      <w:jc w:val="center"/>
                      <w:rPr>
                        <w:rFonts w:asciiTheme="majorHAnsi" w:hAnsiTheme="majorHAnsi"/>
                        <w:sz w:val="20"/>
                        <w:szCs w:val="20"/>
                      </w:rPr>
                    </w:pPr>
                    <w:r w:rsidRPr="00843DA9">
                      <w:rPr>
                        <w:rFonts w:asciiTheme="majorHAnsi" w:hAnsiTheme="majorHAnsi"/>
                        <w:sz w:val="20"/>
                        <w:szCs w:val="20"/>
                      </w:rPr>
                      <w:t>4</w:t>
                    </w:r>
                  </w:p>
                </w:tc>
              </w:tr>
              <w:tr w:rsidR="003B43DD" w:rsidRPr="006C2DC3" w14:paraId="1C7DB71B" w14:textId="77777777" w:rsidTr="009524E6">
                <w:tc>
                  <w:tcPr>
                    <w:tcW w:w="6390" w:type="dxa"/>
                  </w:tcPr>
                  <w:p w14:paraId="601ABA24" w14:textId="77777777" w:rsidR="003B43DD" w:rsidRPr="00843DA9" w:rsidRDefault="003B43DD" w:rsidP="009524E6">
                    <w:pPr>
                      <w:rPr>
                        <w:rFonts w:asciiTheme="majorHAnsi" w:hAnsiTheme="majorHAnsi"/>
                        <w:sz w:val="20"/>
                        <w:szCs w:val="20"/>
                      </w:rPr>
                    </w:pPr>
                    <w:r w:rsidRPr="00843DA9">
                      <w:rPr>
                        <w:rFonts w:asciiTheme="majorHAnsi" w:hAnsiTheme="majorHAnsi"/>
                        <w:sz w:val="20"/>
                        <w:szCs w:val="20"/>
                      </w:rPr>
                      <w:t>EMSP 243V, Paramedic Clinical III (67 hours)</w:t>
                    </w:r>
                  </w:p>
                </w:tc>
                <w:tc>
                  <w:tcPr>
                    <w:tcW w:w="1170" w:type="dxa"/>
                  </w:tcPr>
                  <w:p w14:paraId="7C63D20A" w14:textId="77777777" w:rsidR="003B43DD" w:rsidRPr="00843DA9" w:rsidRDefault="003B43DD" w:rsidP="009524E6">
                    <w:pPr>
                      <w:jc w:val="center"/>
                      <w:rPr>
                        <w:rFonts w:asciiTheme="majorHAnsi" w:hAnsiTheme="majorHAnsi"/>
                        <w:sz w:val="20"/>
                        <w:szCs w:val="20"/>
                      </w:rPr>
                    </w:pPr>
                    <w:r w:rsidRPr="00843DA9">
                      <w:rPr>
                        <w:rFonts w:asciiTheme="majorHAnsi" w:hAnsiTheme="majorHAnsi"/>
                        <w:sz w:val="20"/>
                        <w:szCs w:val="20"/>
                      </w:rPr>
                      <w:t>1.5</w:t>
                    </w:r>
                  </w:p>
                </w:tc>
              </w:tr>
              <w:tr w:rsidR="003B43DD" w:rsidRPr="006C2DC3" w14:paraId="437373FB" w14:textId="77777777" w:rsidTr="009524E6">
                <w:tc>
                  <w:tcPr>
                    <w:tcW w:w="6390" w:type="dxa"/>
                  </w:tcPr>
                  <w:p w14:paraId="1DE648D3" w14:textId="77777777" w:rsidR="003B43DD" w:rsidRPr="00843DA9" w:rsidRDefault="003B43DD" w:rsidP="009524E6">
                    <w:pPr>
                      <w:rPr>
                        <w:rFonts w:asciiTheme="majorHAnsi" w:hAnsiTheme="majorHAnsi"/>
                        <w:sz w:val="20"/>
                        <w:szCs w:val="20"/>
                      </w:rPr>
                    </w:pPr>
                    <w:r w:rsidRPr="00843DA9">
                      <w:rPr>
                        <w:rFonts w:asciiTheme="majorHAnsi" w:hAnsiTheme="majorHAnsi"/>
                        <w:sz w:val="20"/>
                        <w:szCs w:val="20"/>
                      </w:rPr>
                      <w:t>EMSP 2242, Paramedic Field Experience III (90 hours)</w:t>
                    </w:r>
                  </w:p>
                </w:tc>
                <w:tc>
                  <w:tcPr>
                    <w:tcW w:w="1170" w:type="dxa"/>
                  </w:tcPr>
                  <w:p w14:paraId="26847B1B" w14:textId="77777777" w:rsidR="003B43DD" w:rsidRPr="00843DA9" w:rsidRDefault="003B43DD" w:rsidP="009524E6">
                    <w:pPr>
                      <w:jc w:val="center"/>
                      <w:rPr>
                        <w:rFonts w:asciiTheme="majorHAnsi" w:hAnsiTheme="majorHAnsi"/>
                        <w:sz w:val="20"/>
                        <w:szCs w:val="20"/>
                      </w:rPr>
                    </w:pPr>
                    <w:r w:rsidRPr="00843DA9">
                      <w:rPr>
                        <w:rFonts w:asciiTheme="majorHAnsi" w:hAnsiTheme="majorHAnsi"/>
                        <w:sz w:val="20"/>
                        <w:szCs w:val="20"/>
                      </w:rPr>
                      <w:t>2</w:t>
                    </w:r>
                  </w:p>
                </w:tc>
              </w:tr>
              <w:tr w:rsidR="003B43DD" w:rsidRPr="006C2DC3" w14:paraId="226A3A70" w14:textId="77777777" w:rsidTr="009524E6">
                <w:tc>
                  <w:tcPr>
                    <w:tcW w:w="6390" w:type="dxa"/>
                  </w:tcPr>
                  <w:p w14:paraId="3F352E5D" w14:textId="77777777" w:rsidR="003B43DD" w:rsidRPr="00843DA9" w:rsidRDefault="003B43DD" w:rsidP="009524E6">
                    <w:pPr>
                      <w:rPr>
                        <w:rFonts w:asciiTheme="majorHAnsi" w:hAnsiTheme="majorHAnsi"/>
                        <w:sz w:val="20"/>
                        <w:szCs w:val="20"/>
                      </w:rPr>
                    </w:pPr>
                    <w:r w:rsidRPr="00843DA9">
                      <w:rPr>
                        <w:rFonts w:asciiTheme="majorHAnsi" w:hAnsiTheme="majorHAnsi"/>
                        <w:sz w:val="20"/>
                        <w:szCs w:val="20"/>
                      </w:rPr>
                      <w:t>EMSP 2457, Paramedic Field Internship (315 hours)</w:t>
                    </w:r>
                  </w:p>
                </w:tc>
                <w:tc>
                  <w:tcPr>
                    <w:tcW w:w="1170" w:type="dxa"/>
                  </w:tcPr>
                  <w:p w14:paraId="764078E1" w14:textId="77777777" w:rsidR="003B43DD" w:rsidRPr="00843DA9" w:rsidRDefault="003B43DD" w:rsidP="009524E6">
                    <w:pPr>
                      <w:jc w:val="center"/>
                      <w:rPr>
                        <w:rFonts w:asciiTheme="majorHAnsi" w:hAnsiTheme="majorHAnsi"/>
                        <w:sz w:val="20"/>
                        <w:szCs w:val="20"/>
                      </w:rPr>
                    </w:pPr>
                    <w:r w:rsidRPr="00843DA9">
                      <w:rPr>
                        <w:rFonts w:asciiTheme="majorHAnsi" w:hAnsiTheme="majorHAnsi"/>
                        <w:sz w:val="20"/>
                        <w:szCs w:val="20"/>
                      </w:rPr>
                      <w:t>7</w:t>
                    </w:r>
                  </w:p>
                </w:tc>
              </w:tr>
              <w:tr w:rsidR="003B43DD" w:rsidRPr="006C2DC3" w14:paraId="0DCA291E" w14:textId="77777777" w:rsidTr="009524E6">
                <w:tc>
                  <w:tcPr>
                    <w:tcW w:w="6390" w:type="dxa"/>
                  </w:tcPr>
                  <w:p w14:paraId="6050A756" w14:textId="77777777" w:rsidR="003B43DD" w:rsidRPr="00843DA9" w:rsidRDefault="003B43DD" w:rsidP="009524E6">
                    <w:pPr>
                      <w:rPr>
                        <w:rFonts w:asciiTheme="majorHAnsi" w:hAnsiTheme="majorHAnsi"/>
                        <w:b/>
                        <w:bCs/>
                        <w:sz w:val="20"/>
                        <w:szCs w:val="20"/>
                      </w:rPr>
                    </w:pPr>
                    <w:r w:rsidRPr="00843DA9">
                      <w:rPr>
                        <w:rFonts w:asciiTheme="majorHAnsi" w:hAnsiTheme="majorHAnsi"/>
                        <w:b/>
                        <w:bCs/>
                        <w:sz w:val="20"/>
                        <w:szCs w:val="20"/>
                      </w:rPr>
                      <w:t>Sub-total</w:t>
                    </w:r>
                  </w:p>
                </w:tc>
                <w:tc>
                  <w:tcPr>
                    <w:tcW w:w="1170" w:type="dxa"/>
                  </w:tcPr>
                  <w:p w14:paraId="1130877B" w14:textId="227A42A4" w:rsidR="003B43DD" w:rsidRPr="00A10E63" w:rsidRDefault="00A10E63" w:rsidP="009524E6">
                    <w:pPr>
                      <w:jc w:val="center"/>
                      <w:rPr>
                        <w:rFonts w:asciiTheme="majorHAnsi" w:hAnsiTheme="majorHAnsi"/>
                        <w:b/>
                        <w:bCs/>
                        <w:color w:val="8DB3E2" w:themeColor="text2" w:themeTint="66"/>
                        <w:sz w:val="20"/>
                        <w:szCs w:val="20"/>
                      </w:rPr>
                    </w:pPr>
                    <w:r w:rsidRPr="00914511">
                      <w:rPr>
                        <w:rFonts w:asciiTheme="majorHAnsi" w:hAnsiTheme="majorHAnsi"/>
                        <w:b/>
                        <w:bCs/>
                        <w:strike/>
                        <w:color w:val="FF0000"/>
                        <w:sz w:val="20"/>
                        <w:szCs w:val="20"/>
                      </w:rPr>
                      <w:t>46</w:t>
                    </w:r>
                    <w:r w:rsidR="003B43DD" w:rsidRPr="00914511">
                      <w:rPr>
                        <w:rFonts w:asciiTheme="majorHAnsi" w:hAnsiTheme="majorHAnsi"/>
                        <w:b/>
                        <w:bCs/>
                        <w:strike/>
                        <w:color w:val="FF0000"/>
                        <w:sz w:val="20"/>
                        <w:szCs w:val="20"/>
                      </w:rPr>
                      <w:t>.5</w:t>
                    </w:r>
                    <w:r w:rsidRPr="00914511">
                      <w:rPr>
                        <w:rFonts w:asciiTheme="majorHAnsi" w:hAnsiTheme="majorHAnsi"/>
                        <w:b/>
                        <w:bCs/>
                        <w:color w:val="FF0000"/>
                        <w:sz w:val="20"/>
                        <w:szCs w:val="20"/>
                      </w:rPr>
                      <w:t xml:space="preserve"> </w:t>
                    </w:r>
                    <w:r>
                      <w:rPr>
                        <w:rFonts w:asciiTheme="majorHAnsi" w:hAnsiTheme="majorHAnsi"/>
                        <w:b/>
                        <w:bCs/>
                        <w:color w:val="8DB3E2" w:themeColor="text2" w:themeTint="66"/>
                        <w:sz w:val="20"/>
                        <w:szCs w:val="20"/>
                      </w:rPr>
                      <w:t>49.5</w:t>
                    </w:r>
                  </w:p>
                </w:tc>
              </w:tr>
              <w:tr w:rsidR="003B43DD" w:rsidRPr="006C2DC3" w14:paraId="011A3A75" w14:textId="77777777" w:rsidTr="009524E6">
                <w:tc>
                  <w:tcPr>
                    <w:tcW w:w="6390" w:type="dxa"/>
                  </w:tcPr>
                  <w:p w14:paraId="1F98168D" w14:textId="77777777" w:rsidR="003B43DD" w:rsidRPr="00843DA9" w:rsidRDefault="003B43DD" w:rsidP="009524E6">
                    <w:pPr>
                      <w:rPr>
                        <w:rFonts w:asciiTheme="majorHAnsi" w:hAnsiTheme="majorHAnsi"/>
                        <w:b/>
                        <w:bCs/>
                        <w:sz w:val="20"/>
                        <w:szCs w:val="20"/>
                      </w:rPr>
                    </w:pPr>
                    <w:r w:rsidRPr="00843DA9">
                      <w:rPr>
                        <w:rFonts w:asciiTheme="majorHAnsi" w:hAnsiTheme="majorHAnsi"/>
                        <w:b/>
                        <w:bCs/>
                        <w:sz w:val="20"/>
                        <w:szCs w:val="20"/>
                      </w:rPr>
                      <w:t>Total Required Hours</w:t>
                    </w:r>
                  </w:p>
                </w:tc>
                <w:tc>
                  <w:tcPr>
                    <w:tcW w:w="1170" w:type="dxa"/>
                  </w:tcPr>
                  <w:p w14:paraId="28A5F0F9" w14:textId="475B489F" w:rsidR="003B43DD" w:rsidRPr="00A10E63" w:rsidRDefault="003B43DD" w:rsidP="009524E6">
                    <w:pPr>
                      <w:jc w:val="center"/>
                      <w:rPr>
                        <w:rFonts w:asciiTheme="majorHAnsi" w:hAnsiTheme="majorHAnsi"/>
                        <w:b/>
                        <w:bCs/>
                        <w:color w:val="8DB3E2" w:themeColor="text2" w:themeTint="66"/>
                        <w:sz w:val="20"/>
                        <w:szCs w:val="20"/>
                      </w:rPr>
                    </w:pPr>
                    <w:r w:rsidRPr="00914511">
                      <w:rPr>
                        <w:rFonts w:asciiTheme="majorHAnsi" w:hAnsiTheme="majorHAnsi"/>
                        <w:b/>
                        <w:bCs/>
                        <w:strike/>
                        <w:color w:val="FF0000"/>
                        <w:sz w:val="20"/>
                        <w:szCs w:val="20"/>
                      </w:rPr>
                      <w:t>6</w:t>
                    </w:r>
                    <w:r w:rsidR="00A10E63" w:rsidRPr="00914511">
                      <w:rPr>
                        <w:rFonts w:asciiTheme="majorHAnsi" w:hAnsiTheme="majorHAnsi"/>
                        <w:b/>
                        <w:bCs/>
                        <w:strike/>
                        <w:color w:val="FF0000"/>
                        <w:sz w:val="20"/>
                        <w:szCs w:val="20"/>
                      </w:rPr>
                      <w:t>6</w:t>
                    </w:r>
                    <w:r w:rsidRPr="00914511">
                      <w:rPr>
                        <w:rFonts w:asciiTheme="majorHAnsi" w:hAnsiTheme="majorHAnsi"/>
                        <w:b/>
                        <w:bCs/>
                        <w:strike/>
                        <w:color w:val="FF0000"/>
                        <w:sz w:val="20"/>
                        <w:szCs w:val="20"/>
                      </w:rPr>
                      <w:t>.5</w:t>
                    </w:r>
                    <w:r w:rsidR="00A10E63" w:rsidRPr="00914511">
                      <w:rPr>
                        <w:rFonts w:asciiTheme="majorHAnsi" w:hAnsiTheme="majorHAnsi"/>
                        <w:b/>
                        <w:bCs/>
                        <w:color w:val="FF0000"/>
                        <w:sz w:val="20"/>
                        <w:szCs w:val="20"/>
                      </w:rPr>
                      <w:t xml:space="preserve"> </w:t>
                    </w:r>
                    <w:r w:rsidR="00A10E63">
                      <w:rPr>
                        <w:rFonts w:asciiTheme="majorHAnsi" w:hAnsiTheme="majorHAnsi"/>
                        <w:b/>
                        <w:bCs/>
                        <w:color w:val="8DB3E2" w:themeColor="text2" w:themeTint="66"/>
                        <w:sz w:val="20"/>
                        <w:szCs w:val="20"/>
                      </w:rPr>
                      <w:t>6</w:t>
                    </w:r>
                    <w:r w:rsidR="005B698B">
                      <w:rPr>
                        <w:rFonts w:asciiTheme="majorHAnsi" w:hAnsiTheme="majorHAnsi"/>
                        <w:b/>
                        <w:bCs/>
                        <w:color w:val="8DB3E2" w:themeColor="text2" w:themeTint="66"/>
                        <w:sz w:val="20"/>
                        <w:szCs w:val="20"/>
                      </w:rPr>
                      <w:t>9</w:t>
                    </w:r>
                    <w:r w:rsidR="00A10E63">
                      <w:rPr>
                        <w:rFonts w:asciiTheme="majorHAnsi" w:hAnsiTheme="majorHAnsi"/>
                        <w:b/>
                        <w:bCs/>
                        <w:color w:val="8DB3E2" w:themeColor="text2" w:themeTint="66"/>
                        <w:sz w:val="20"/>
                        <w:szCs w:val="20"/>
                      </w:rPr>
                      <w:t>.5</w:t>
                    </w:r>
                  </w:p>
                </w:tc>
              </w:tr>
            </w:tbl>
            <w:p w14:paraId="703600EF" w14:textId="77777777" w:rsidR="00147D3B" w:rsidRDefault="00147D3B" w:rsidP="00EC7BE1">
              <w:pPr>
                <w:tabs>
                  <w:tab w:val="left" w:pos="360"/>
                  <w:tab w:val="left" w:pos="720"/>
                </w:tabs>
                <w:rPr>
                  <w:rFonts w:asciiTheme="majorHAnsi" w:hAnsiTheme="majorHAnsi" w:cs="Arial"/>
                  <w:sz w:val="20"/>
                  <w:szCs w:val="20"/>
                </w:rPr>
              </w:pPr>
            </w:p>
            <w:p w14:paraId="76FF01C6" w14:textId="339F4836" w:rsidR="00EC7BE1" w:rsidRDefault="00EC7BE1" w:rsidP="00EC7BE1">
              <w:pPr>
                <w:tabs>
                  <w:tab w:val="left" w:pos="360"/>
                  <w:tab w:val="left" w:pos="720"/>
                </w:tabs>
                <w:rPr>
                  <w:rFonts w:asciiTheme="majorHAnsi" w:hAnsiTheme="majorHAnsi" w:cs="Arial"/>
                  <w:sz w:val="20"/>
                  <w:szCs w:val="20"/>
                </w:rPr>
              </w:pPr>
              <w:r>
                <w:rPr>
                  <w:rFonts w:asciiTheme="majorHAnsi" w:hAnsiTheme="majorHAnsi" w:cs="Arial"/>
                  <w:sz w:val="20"/>
                  <w:szCs w:val="20"/>
                </w:rPr>
                <w:t>Pg. 470</w:t>
              </w:r>
            </w:p>
            <w:p w14:paraId="00A21830" w14:textId="77492A7B" w:rsidR="00147D3B" w:rsidRPr="00147D3B" w:rsidRDefault="00147D3B" w:rsidP="00EC7BE1">
              <w:pPr>
                <w:tabs>
                  <w:tab w:val="left" w:pos="360"/>
                  <w:tab w:val="left" w:pos="720"/>
                </w:tabs>
                <w:rPr>
                  <w:rFonts w:asciiTheme="majorHAnsi" w:hAnsiTheme="majorHAnsi" w:cs="Arial"/>
                  <w:b/>
                  <w:bCs/>
                  <w:sz w:val="20"/>
                  <w:szCs w:val="20"/>
                </w:rPr>
              </w:pPr>
              <w:r>
                <w:rPr>
                  <w:rFonts w:asciiTheme="majorHAnsi" w:hAnsiTheme="majorHAnsi" w:cs="Arial"/>
                  <w:b/>
                  <w:bCs/>
                  <w:sz w:val="20"/>
                  <w:szCs w:val="20"/>
                </w:rPr>
                <w:t>Emergency Medical Services (EMSP)</w:t>
              </w:r>
            </w:p>
            <w:p w14:paraId="2FF402B1" w14:textId="7A112C1E" w:rsidR="00EC7BE1" w:rsidRDefault="00EC7BE1" w:rsidP="00EC7BE1">
              <w:pPr>
                <w:tabs>
                  <w:tab w:val="left" w:pos="360"/>
                  <w:tab w:val="left" w:pos="720"/>
                </w:tabs>
                <w:rPr>
                  <w:rFonts w:asciiTheme="majorHAnsi" w:hAnsiTheme="majorHAnsi" w:cs="Arial"/>
                  <w:sz w:val="20"/>
                  <w:szCs w:val="20"/>
                </w:rPr>
              </w:pPr>
              <w:r w:rsidRPr="002C4489">
                <w:rPr>
                  <w:rFonts w:ascii="Times New Roman" w:hAnsi="Times New Roman" w:cs="Times New Roman"/>
                  <w:b/>
                  <w:i/>
                  <w:color w:val="548DD4" w:themeColor="text2" w:themeTint="99"/>
                  <w:sz w:val="28"/>
                </w:rPr>
                <w:t xml:space="preserve">EMSP </w:t>
              </w:r>
              <w:r w:rsidR="00AF510B" w:rsidRPr="002C4489">
                <w:rPr>
                  <w:rFonts w:ascii="Times New Roman" w:hAnsi="Times New Roman" w:cs="Times New Roman"/>
                  <w:b/>
                  <w:i/>
                  <w:color w:val="548DD4" w:themeColor="text2" w:themeTint="99"/>
                  <w:sz w:val="28"/>
                </w:rPr>
                <w:t>22</w:t>
              </w:r>
              <w:r w:rsidRPr="002C4489">
                <w:rPr>
                  <w:rFonts w:ascii="Times New Roman" w:hAnsi="Times New Roman" w:cs="Times New Roman"/>
                  <w:b/>
                  <w:i/>
                  <w:color w:val="548DD4" w:themeColor="text2" w:themeTint="99"/>
                  <w:sz w:val="28"/>
                </w:rPr>
                <w:t xml:space="preserve">17.  </w:t>
              </w:r>
              <w:r w:rsidR="00C37334" w:rsidRPr="002C4489">
                <w:rPr>
                  <w:rFonts w:ascii="Times New Roman" w:hAnsi="Times New Roman" w:cs="Times New Roman"/>
                  <w:b/>
                  <w:i/>
                  <w:color w:val="548DD4" w:themeColor="text2" w:themeTint="99"/>
                  <w:sz w:val="28"/>
                </w:rPr>
                <w:t xml:space="preserve">Anatomy and </w:t>
              </w:r>
              <w:r w:rsidR="00A10E63" w:rsidRPr="002C4489">
                <w:rPr>
                  <w:rFonts w:ascii="Times New Roman" w:hAnsi="Times New Roman" w:cs="Times New Roman"/>
                  <w:b/>
                  <w:i/>
                  <w:color w:val="548DD4" w:themeColor="text2" w:themeTint="99"/>
                  <w:sz w:val="28"/>
                </w:rPr>
                <w:t>Physiology</w:t>
              </w:r>
              <w:r w:rsidRPr="002C4489">
                <w:rPr>
                  <w:rFonts w:ascii="Times New Roman" w:hAnsi="Times New Roman" w:cs="Times New Roman"/>
                  <w:b/>
                  <w:i/>
                  <w:color w:val="548DD4" w:themeColor="text2" w:themeTint="99"/>
                  <w:sz w:val="28"/>
                </w:rPr>
                <w:t xml:space="preserve"> for Paramedics with Lab.</w:t>
              </w:r>
              <w:r>
                <w:rPr>
                  <w:b/>
                  <w:i/>
                  <w:color w:val="548DD4" w:themeColor="text2" w:themeTint="99"/>
                  <w:sz w:val="28"/>
                </w:rPr>
                <w:t xml:space="preserve"> </w:t>
              </w:r>
              <w:sdt>
                <w:sdtPr>
                  <w:rPr>
                    <w:rFonts w:ascii="Times New Roman" w:hAnsi="Times New Roman" w:cs="Times New Roman"/>
                    <w:i/>
                    <w:iCs/>
                    <w:color w:val="548DD4" w:themeColor="text2" w:themeTint="99"/>
                    <w:sz w:val="28"/>
                    <w:szCs w:val="28"/>
                  </w:rPr>
                  <w:id w:val="890153201"/>
                  <w:placeholder>
                    <w:docPart w:val="EE0A96E7CE0CC2418E5491ED1A866B93"/>
                  </w:placeholder>
                </w:sdtPr>
                <w:sdtEndPr>
                  <w:rPr>
                    <w:color w:val="auto"/>
                    <w:highlight w:val="yellow"/>
                  </w:rPr>
                </w:sdtEndPr>
                <w:sdtContent>
                  <w:r w:rsidR="007D77A4">
                    <w:rPr>
                      <w:rFonts w:ascii="Times New Roman" w:hAnsi="Times New Roman" w:cs="Times New Roman"/>
                      <w:b/>
                      <w:bCs/>
                      <w:i/>
                      <w:iCs/>
                      <w:color w:val="548DD4" w:themeColor="text2" w:themeTint="99"/>
                      <w:sz w:val="28"/>
                      <w:szCs w:val="28"/>
                    </w:rPr>
                    <w:t xml:space="preserve">Describes </w:t>
                  </w:r>
                  <w:r w:rsidRPr="00F30028">
                    <w:rPr>
                      <w:rFonts w:ascii="Times New Roman" w:hAnsi="Times New Roman" w:cs="Times New Roman"/>
                      <w:b/>
                      <w:bCs/>
                      <w:i/>
                      <w:iCs/>
                      <w:color w:val="548DD4" w:themeColor="text2" w:themeTint="99"/>
                      <w:sz w:val="28"/>
                      <w:szCs w:val="28"/>
                    </w:rPr>
                    <w:t xml:space="preserve">the structure and function of molecules, cells, tissues, organ systems and their association with health and disease. </w:t>
                  </w:r>
                  <w:r w:rsidR="007D77A4">
                    <w:rPr>
                      <w:rFonts w:ascii="Times New Roman" w:hAnsi="Times New Roman" w:cs="Times New Roman"/>
                      <w:b/>
                      <w:bCs/>
                      <w:i/>
                      <w:iCs/>
                      <w:color w:val="548DD4" w:themeColor="text2" w:themeTint="99"/>
                      <w:sz w:val="28"/>
                      <w:szCs w:val="28"/>
                    </w:rPr>
                    <w:t>Demonstrates an</w:t>
                  </w:r>
                  <w:r w:rsidRPr="00F30028">
                    <w:rPr>
                      <w:rFonts w:ascii="Times New Roman" w:hAnsi="Times New Roman" w:cs="Times New Roman"/>
                      <w:b/>
                      <w:bCs/>
                      <w:i/>
                      <w:iCs/>
                      <w:color w:val="548DD4" w:themeColor="text2" w:themeTint="99"/>
                      <w:sz w:val="28"/>
                      <w:szCs w:val="28"/>
                    </w:rPr>
                    <w:t xml:space="preserve"> understanding of pathophysiology and disease process</w:t>
                  </w:r>
                  <w:r w:rsidR="007D77A4">
                    <w:rPr>
                      <w:rFonts w:ascii="Times New Roman" w:hAnsi="Times New Roman" w:cs="Times New Roman"/>
                      <w:b/>
                      <w:bCs/>
                      <w:i/>
                      <w:iCs/>
                      <w:color w:val="548DD4" w:themeColor="text2" w:themeTint="99"/>
                      <w:sz w:val="28"/>
                      <w:szCs w:val="28"/>
                    </w:rPr>
                    <w:t>es</w:t>
                  </w:r>
                  <w:r w:rsidRPr="00F30028">
                    <w:rPr>
                      <w:rFonts w:ascii="Times New Roman" w:hAnsi="Times New Roman" w:cs="Times New Roman"/>
                      <w:b/>
                      <w:bCs/>
                      <w:i/>
                      <w:iCs/>
                      <w:color w:val="548DD4" w:themeColor="text2" w:themeTint="99"/>
                      <w:sz w:val="28"/>
                      <w:szCs w:val="28"/>
                    </w:rPr>
                    <w:t>.</w:t>
                  </w:r>
                  <w:r w:rsidR="00A94B38">
                    <w:rPr>
                      <w:rFonts w:ascii="Times New Roman" w:hAnsi="Times New Roman" w:cs="Times New Roman"/>
                      <w:i/>
                      <w:iCs/>
                      <w:sz w:val="28"/>
                      <w:szCs w:val="28"/>
                    </w:rPr>
                    <w:t xml:space="preserve"> </w:t>
                  </w:r>
                  <w:r w:rsidR="00A94B38">
                    <w:rPr>
                      <w:rFonts w:ascii="Times New Roman" w:hAnsi="Times New Roman" w:cs="Times New Roman"/>
                      <w:b/>
                      <w:bCs/>
                      <w:i/>
                      <w:iCs/>
                      <w:color w:val="548DD4" w:themeColor="text2" w:themeTint="99"/>
                      <w:sz w:val="28"/>
                      <w:szCs w:val="28"/>
                    </w:rPr>
                    <w:t>Prerequisite</w:t>
                  </w:r>
                  <w:r w:rsidR="00C37334">
                    <w:rPr>
                      <w:rFonts w:ascii="Times New Roman" w:hAnsi="Times New Roman" w:cs="Times New Roman"/>
                      <w:b/>
                      <w:bCs/>
                      <w:i/>
                      <w:iCs/>
                      <w:color w:val="548DD4" w:themeColor="text2" w:themeTint="99"/>
                      <w:sz w:val="28"/>
                      <w:szCs w:val="28"/>
                    </w:rPr>
                    <w:t>,</w:t>
                  </w:r>
                  <w:r w:rsidR="00A94B38">
                    <w:rPr>
                      <w:rFonts w:ascii="Times New Roman" w:hAnsi="Times New Roman" w:cs="Times New Roman"/>
                      <w:b/>
                      <w:bCs/>
                      <w:i/>
                      <w:iCs/>
                      <w:color w:val="548DD4" w:themeColor="text2" w:themeTint="99"/>
                      <w:sz w:val="28"/>
                      <w:szCs w:val="28"/>
                    </w:rPr>
                    <w:t xml:space="preserve"> </w:t>
                  </w:r>
                  <w:r w:rsidR="007D77A4">
                    <w:rPr>
                      <w:rFonts w:ascii="Times New Roman" w:hAnsi="Times New Roman" w:cs="Times New Roman"/>
                      <w:b/>
                      <w:bCs/>
                      <w:i/>
                      <w:iCs/>
                      <w:color w:val="548DD4" w:themeColor="text2" w:themeTint="99"/>
                      <w:sz w:val="28"/>
                      <w:szCs w:val="28"/>
                    </w:rPr>
                    <w:t>Admission to the Paramedic program</w:t>
                  </w:r>
                  <w:r w:rsidR="00A94B38">
                    <w:rPr>
                      <w:rFonts w:ascii="Times New Roman" w:hAnsi="Times New Roman" w:cs="Times New Roman"/>
                      <w:b/>
                      <w:bCs/>
                      <w:i/>
                      <w:iCs/>
                      <w:color w:val="548DD4" w:themeColor="text2" w:themeTint="99"/>
                      <w:sz w:val="28"/>
                      <w:szCs w:val="28"/>
                    </w:rPr>
                    <w:t>.</w:t>
                  </w:r>
                  <w:r w:rsidR="00830CE7">
                    <w:rPr>
                      <w:rFonts w:ascii="Times New Roman" w:hAnsi="Times New Roman" w:cs="Times New Roman"/>
                      <w:b/>
                      <w:bCs/>
                      <w:i/>
                      <w:iCs/>
                      <w:color w:val="548DD4" w:themeColor="text2" w:themeTint="99"/>
                      <w:sz w:val="28"/>
                      <w:szCs w:val="28"/>
                    </w:rPr>
                    <w:t xml:space="preserve"> Spring</w:t>
                  </w:r>
                  <w:r w:rsidR="00231F7C">
                    <w:rPr>
                      <w:rFonts w:ascii="Times New Roman" w:hAnsi="Times New Roman" w:cs="Times New Roman"/>
                      <w:b/>
                      <w:bCs/>
                      <w:i/>
                      <w:iCs/>
                      <w:color w:val="548DD4" w:themeColor="text2" w:themeTint="99"/>
                      <w:sz w:val="28"/>
                      <w:szCs w:val="28"/>
                    </w:rPr>
                    <w:t>.</w:t>
                  </w:r>
                  <w:r w:rsidR="00A94B38">
                    <w:rPr>
                      <w:rFonts w:ascii="Times New Roman" w:hAnsi="Times New Roman" w:cs="Times New Roman"/>
                      <w:b/>
                      <w:bCs/>
                      <w:i/>
                      <w:iCs/>
                      <w:color w:val="548DD4" w:themeColor="text2" w:themeTint="99"/>
                      <w:sz w:val="28"/>
                      <w:szCs w:val="28"/>
                    </w:rPr>
                    <w:t xml:space="preserve"> </w:t>
                  </w:r>
                </w:sdtContent>
              </w:sdt>
            </w:p>
            <w:p w14:paraId="3F17FA39" w14:textId="77777777" w:rsidR="00EC7BE1" w:rsidRPr="008426D1" w:rsidRDefault="00D614D5" w:rsidP="00EC7BE1">
              <w:pPr>
                <w:tabs>
                  <w:tab w:val="left" w:pos="360"/>
                  <w:tab w:val="left" w:pos="720"/>
                </w:tabs>
                <w:spacing w:after="0" w:line="240" w:lineRule="auto"/>
                <w:rPr>
                  <w:rFonts w:asciiTheme="majorHAnsi" w:hAnsiTheme="majorHAnsi" w:cs="Arial"/>
                  <w:sz w:val="20"/>
                  <w:szCs w:val="20"/>
                </w:rPr>
              </w:pPr>
            </w:p>
          </w:sdtContent>
        </w:sdt>
        <w:p w14:paraId="5EBD71B7" w14:textId="0CBBBDD4" w:rsidR="00EC7BE1" w:rsidRPr="00A2106D" w:rsidRDefault="00EC7BE1" w:rsidP="00EC7BE1">
          <w:pPr>
            <w:rPr>
              <w:rFonts w:asciiTheme="majorHAnsi" w:hAnsiTheme="majorHAnsi" w:cs="Times New Roman"/>
              <w:sz w:val="20"/>
              <w:szCs w:val="20"/>
            </w:rPr>
          </w:pPr>
          <w:r w:rsidRPr="002C4489">
            <w:rPr>
              <w:rFonts w:asciiTheme="majorHAnsi" w:hAnsiTheme="majorHAnsi" w:cs="Times New Roman"/>
              <w:b/>
              <w:bCs/>
              <w:sz w:val="20"/>
              <w:szCs w:val="20"/>
            </w:rPr>
            <w:t>EMSP 2222. Cardiac Dysrhythmias</w:t>
          </w:r>
          <w:r w:rsidRPr="00A2106D">
            <w:rPr>
              <w:rFonts w:asciiTheme="majorHAnsi" w:hAnsiTheme="majorHAnsi" w:cs="Times New Roman"/>
              <w:sz w:val="20"/>
              <w:szCs w:val="20"/>
            </w:rPr>
            <w:t xml:space="preserve"> Application of fundamental knowledge of cardiac dysrhythmias and 12 Lead EKG performance and interpretation. Development of proficiency in the associated psychomotor skills related to these topics. Prerequisites: Admission to the AAS in Paramedic or Technical Certificate in Paramedic</w:t>
          </w:r>
          <w:r w:rsidRPr="00914511">
            <w:rPr>
              <w:rFonts w:asciiTheme="majorHAnsi" w:hAnsiTheme="majorHAnsi" w:cs="Times New Roman"/>
              <w:strike/>
              <w:color w:val="FF0000"/>
              <w:sz w:val="20"/>
              <w:szCs w:val="20"/>
            </w:rPr>
            <w:t>;</w:t>
          </w:r>
          <w:r w:rsidR="008364B3" w:rsidRPr="00914511">
            <w:rPr>
              <w:rFonts w:asciiTheme="majorHAnsi" w:hAnsiTheme="majorHAnsi" w:cs="Times New Roman"/>
              <w:strike/>
              <w:color w:val="FF0000"/>
              <w:sz w:val="20"/>
              <w:szCs w:val="20"/>
            </w:rPr>
            <w:t xml:space="preserve"> </w:t>
          </w:r>
          <w:r w:rsidRPr="00914511">
            <w:rPr>
              <w:rFonts w:asciiTheme="majorHAnsi" w:hAnsiTheme="majorHAnsi" w:cs="Times New Roman"/>
              <w:strike/>
              <w:color w:val="FF0000"/>
              <w:sz w:val="20"/>
              <w:szCs w:val="20"/>
            </w:rPr>
            <w:t>Grade of C or better in BIO 2203 and BIO 2201.</w:t>
          </w:r>
          <w:r w:rsidRPr="00A2106D">
            <w:rPr>
              <w:rFonts w:asciiTheme="majorHAnsi" w:hAnsiTheme="majorHAnsi" w:cs="Times New Roman"/>
              <w:sz w:val="20"/>
              <w:szCs w:val="20"/>
            </w:rPr>
            <w:t xml:space="preserve"> Fall, Spring, Summer.</w:t>
          </w:r>
        </w:p>
        <w:p w14:paraId="045FBEE6" w14:textId="196E155B" w:rsidR="00EC7BE1" w:rsidRPr="00A2106D" w:rsidRDefault="00EC7BE1" w:rsidP="00EC7BE1">
          <w:pPr>
            <w:rPr>
              <w:rFonts w:asciiTheme="majorHAnsi" w:hAnsiTheme="majorHAnsi" w:cs="Times New Roman"/>
              <w:sz w:val="20"/>
              <w:szCs w:val="20"/>
            </w:rPr>
          </w:pPr>
          <w:r w:rsidRPr="002C4489">
            <w:rPr>
              <w:rFonts w:asciiTheme="majorHAnsi" w:hAnsiTheme="majorHAnsi" w:cs="Times New Roman"/>
              <w:b/>
              <w:bCs/>
              <w:sz w:val="20"/>
              <w:szCs w:val="20"/>
            </w:rPr>
            <w:t>EMSP 2244. Medical Emergencies I</w:t>
          </w:r>
          <w:r w:rsidRPr="00A2106D">
            <w:rPr>
              <w:rFonts w:asciiTheme="majorHAnsi" w:hAnsiTheme="majorHAnsi" w:cs="Times New Roman"/>
              <w:sz w:val="20"/>
              <w:szCs w:val="20"/>
            </w:rPr>
            <w:t xml:space="preserve"> Application of fundamental knowledge of respiratory, cardiovascular, neurological, abdominal, gastrointestinal, genitourinary, and renal emergencies and diseases of the eyes, ears, nose and throat. Development of proficiency in the associated psychomotor skills related to these topics. Prerequisite: Admission to the AAS in Paramedic or Technical Certificate in Paramedic; </w:t>
          </w:r>
          <w:r w:rsidRPr="00914511">
            <w:rPr>
              <w:rFonts w:asciiTheme="majorHAnsi" w:hAnsiTheme="majorHAnsi" w:cs="Times New Roman"/>
              <w:strike/>
              <w:color w:val="FF0000"/>
              <w:sz w:val="20"/>
              <w:szCs w:val="20"/>
            </w:rPr>
            <w:t>Grade of C or better in BIO 2203 and BIO 2201</w:t>
          </w:r>
          <w:r w:rsidRPr="00A2106D">
            <w:rPr>
              <w:rFonts w:asciiTheme="majorHAnsi" w:hAnsiTheme="majorHAnsi" w:cs="Times New Roman"/>
              <w:sz w:val="20"/>
              <w:szCs w:val="20"/>
            </w:rPr>
            <w:t>. Fall, Spring, Summer.</w:t>
          </w:r>
        </w:p>
        <w:p w14:paraId="5E9713F6" w14:textId="4679DC84" w:rsidR="00EC7BE1" w:rsidRPr="00A2106D" w:rsidRDefault="00EC7BE1" w:rsidP="00EC7BE1">
          <w:pPr>
            <w:rPr>
              <w:rFonts w:asciiTheme="majorHAnsi" w:hAnsiTheme="majorHAnsi" w:cs="Times New Roman"/>
              <w:sz w:val="20"/>
              <w:szCs w:val="20"/>
            </w:rPr>
          </w:pPr>
          <w:r w:rsidRPr="002C4489">
            <w:rPr>
              <w:rFonts w:asciiTheme="majorHAnsi" w:hAnsiTheme="majorHAnsi" w:cs="Times New Roman"/>
              <w:b/>
              <w:bCs/>
              <w:sz w:val="20"/>
              <w:szCs w:val="20"/>
            </w:rPr>
            <w:t>EMSP 2252. Paramedic Clinical I</w:t>
          </w:r>
          <w:r w:rsidRPr="00A2106D">
            <w:rPr>
              <w:rFonts w:asciiTheme="majorHAnsi" w:hAnsiTheme="majorHAnsi" w:cs="Times New Roman"/>
              <w:sz w:val="20"/>
              <w:szCs w:val="20"/>
            </w:rPr>
            <w:t xml:space="preserve"> Supervised experience in a hospital to develop proficiency and sound clinical judgment for patient assessment, management of care, and required paramedic psychomotor skills. Requires 90 clock hours of patient care. Prerequisites: Admission to the AAS in Paramedic or Technical Certificate in Paramedic; </w:t>
          </w:r>
          <w:r w:rsidRPr="00914511">
            <w:rPr>
              <w:rFonts w:asciiTheme="majorHAnsi" w:hAnsiTheme="majorHAnsi" w:cs="Times New Roman"/>
              <w:strike/>
              <w:color w:val="FF0000"/>
              <w:sz w:val="20"/>
              <w:szCs w:val="20"/>
            </w:rPr>
            <w:t>Grade of C or better in BIO 2203 and BIO 2201</w:t>
          </w:r>
          <w:r w:rsidRPr="00A2106D">
            <w:rPr>
              <w:rFonts w:asciiTheme="majorHAnsi" w:hAnsiTheme="majorHAnsi" w:cs="Times New Roman"/>
              <w:sz w:val="20"/>
              <w:szCs w:val="20"/>
            </w:rPr>
            <w:t>. Fall, Spring, Summer.</w:t>
          </w:r>
        </w:p>
        <w:p w14:paraId="5A2F2F30" w14:textId="39D727CF" w:rsidR="00EC7BE1" w:rsidRDefault="00EC7BE1" w:rsidP="00EC7BE1">
          <w:pPr>
            <w:rPr>
              <w:rFonts w:asciiTheme="majorHAnsi" w:hAnsiTheme="majorHAnsi" w:cs="Times New Roman"/>
              <w:sz w:val="20"/>
              <w:szCs w:val="20"/>
            </w:rPr>
          </w:pPr>
          <w:r w:rsidRPr="002C4489">
            <w:rPr>
              <w:rFonts w:asciiTheme="majorHAnsi" w:hAnsiTheme="majorHAnsi" w:cs="Times New Roman"/>
              <w:b/>
              <w:bCs/>
              <w:sz w:val="20"/>
              <w:szCs w:val="20"/>
            </w:rPr>
            <w:t>EMSP 226V. Paramedic Field Experience I</w:t>
          </w:r>
          <w:r w:rsidRPr="00A2106D">
            <w:rPr>
              <w:rFonts w:asciiTheme="majorHAnsi" w:hAnsiTheme="majorHAnsi" w:cs="Times New Roman"/>
              <w:sz w:val="20"/>
              <w:szCs w:val="20"/>
            </w:rPr>
            <w:t xml:space="preserve"> Supervised experience in an ambulance to develop proficiency and sound clinical judgment for patient assessment, management of care, and required paramedic psychomotor skills. Requires 67 clock hours of patient care. Prerequisites: Admission to the AAS in</w:t>
          </w:r>
          <w:r w:rsidRPr="00A2106D">
            <w:rPr>
              <w:rFonts w:asciiTheme="majorHAnsi" w:hAnsiTheme="majorHAnsi"/>
              <w:sz w:val="20"/>
              <w:szCs w:val="20"/>
            </w:rPr>
            <w:t xml:space="preserve"> </w:t>
          </w:r>
          <w:r w:rsidRPr="00A2106D">
            <w:rPr>
              <w:rFonts w:asciiTheme="majorHAnsi" w:hAnsiTheme="majorHAnsi" w:cs="Times New Roman"/>
              <w:sz w:val="20"/>
              <w:szCs w:val="20"/>
            </w:rPr>
            <w:t>Paramedic or Technical Certificate in Paramedic</w:t>
          </w:r>
          <w:r w:rsidRPr="00914511">
            <w:rPr>
              <w:rFonts w:asciiTheme="majorHAnsi" w:hAnsiTheme="majorHAnsi" w:cs="Times New Roman"/>
              <w:strike/>
              <w:color w:val="FF0000"/>
              <w:sz w:val="20"/>
              <w:szCs w:val="20"/>
            </w:rPr>
            <w:t>; Grade of C or better in BIO 2203 and BIO 2201</w:t>
          </w:r>
          <w:r w:rsidRPr="00A2106D">
            <w:rPr>
              <w:rFonts w:asciiTheme="majorHAnsi" w:hAnsiTheme="majorHAnsi" w:cs="Times New Roman"/>
              <w:sz w:val="20"/>
              <w:szCs w:val="20"/>
            </w:rPr>
            <w:t>. Fall, Spring, Summer.</w:t>
          </w:r>
        </w:p>
        <w:p w14:paraId="18F5F0AD" w14:textId="77777777" w:rsidR="002C4489" w:rsidRPr="002C4489" w:rsidRDefault="002C4489" w:rsidP="002C4489">
          <w:pPr>
            <w:pStyle w:val="NormalWeb"/>
            <w:rPr>
              <w:rFonts w:asciiTheme="majorHAnsi" w:hAnsiTheme="majorHAnsi"/>
              <w:sz w:val="32"/>
              <w:szCs w:val="32"/>
            </w:rPr>
          </w:pPr>
          <w:r w:rsidRPr="002C4489">
            <w:rPr>
              <w:rFonts w:asciiTheme="majorHAnsi" w:hAnsiTheme="majorHAnsi" w:cs="Arial"/>
              <w:b/>
              <w:bCs/>
              <w:sz w:val="20"/>
              <w:szCs w:val="20"/>
            </w:rPr>
            <w:t xml:space="preserve">EMSP 2314. Medical Emergencies II </w:t>
          </w:r>
          <w:r w:rsidRPr="002C4489">
            <w:rPr>
              <w:rFonts w:asciiTheme="majorHAnsi" w:hAnsiTheme="majorHAnsi"/>
              <w:sz w:val="20"/>
              <w:szCs w:val="20"/>
            </w:rPr>
            <w:t xml:space="preserve">Application of fundamental knowledge of endocrine, hematologic, immunologic, infectious, and toxicology and psychiatric emergencies. Development of proficiency in the associated psychomotor skills related to these topics. Prerequisites: Grade of C or better in EMSP 2222, 2233, 2244, 2252 and 226V. Fall, Spring, Summer. </w:t>
          </w:r>
        </w:p>
        <w:p w14:paraId="63F7D502" w14:textId="77777777" w:rsidR="002C4489" w:rsidRPr="00A2106D" w:rsidRDefault="002C4489" w:rsidP="00EC7BE1">
          <w:pPr>
            <w:rPr>
              <w:rFonts w:asciiTheme="majorHAnsi" w:hAnsiTheme="majorHAnsi"/>
              <w:sz w:val="20"/>
              <w:szCs w:val="20"/>
            </w:rPr>
          </w:pPr>
        </w:p>
        <w:p w14:paraId="6AD20910" w14:textId="285F69A0" w:rsidR="00CD7510" w:rsidRPr="008426D1" w:rsidRDefault="00D614D5" w:rsidP="00CD7510">
          <w:pPr>
            <w:tabs>
              <w:tab w:val="left" w:pos="360"/>
              <w:tab w:val="left" w:pos="720"/>
            </w:tabs>
            <w:spacing w:after="0" w:line="240" w:lineRule="auto"/>
            <w:rPr>
              <w:rFonts w:asciiTheme="majorHAnsi" w:hAnsiTheme="majorHAnsi" w:cs="Arial"/>
              <w:sz w:val="20"/>
              <w:szCs w:val="20"/>
            </w:rPr>
          </w:pPr>
        </w:p>
      </w:sdtContent>
    </w:sdt>
    <w:p w14:paraId="16B2ACBE" w14:textId="77777777" w:rsidR="00CD7510" w:rsidRPr="008426D1" w:rsidRDefault="00CD7510" w:rsidP="00CD7510">
      <w:pPr>
        <w:rPr>
          <w:rFonts w:asciiTheme="majorHAnsi" w:hAnsiTheme="majorHAnsi" w:cs="Arial"/>
          <w:sz w:val="18"/>
          <w:szCs w:val="18"/>
        </w:rPr>
      </w:pPr>
    </w:p>
    <w:p w14:paraId="5F99BE3A"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82A35" w14:textId="77777777" w:rsidR="00D614D5" w:rsidRDefault="00D614D5" w:rsidP="00AF3758">
      <w:pPr>
        <w:spacing w:after="0" w:line="240" w:lineRule="auto"/>
      </w:pPr>
      <w:r>
        <w:separator/>
      </w:r>
    </w:p>
  </w:endnote>
  <w:endnote w:type="continuationSeparator" w:id="0">
    <w:p w14:paraId="1B5CC40A" w14:textId="77777777" w:rsidR="00D614D5" w:rsidRDefault="00D614D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99A21"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4B0AA134"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71D73116" w14:textId="4E250265"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87803">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2506D" w14:textId="77777777" w:rsidR="00D614D5" w:rsidRDefault="00D614D5" w:rsidP="00AF3758">
      <w:pPr>
        <w:spacing w:after="0" w:line="240" w:lineRule="auto"/>
      </w:pPr>
      <w:r>
        <w:separator/>
      </w:r>
    </w:p>
  </w:footnote>
  <w:footnote w:type="continuationSeparator" w:id="0">
    <w:p w14:paraId="5BA69C74" w14:textId="77777777" w:rsidR="00D614D5" w:rsidRDefault="00D614D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40138"/>
    <w:rsid w:val="00057B5C"/>
    <w:rsid w:val="000627BE"/>
    <w:rsid w:val="000779C2"/>
    <w:rsid w:val="0009788F"/>
    <w:rsid w:val="000A7C2E"/>
    <w:rsid w:val="000D06F1"/>
    <w:rsid w:val="000D1105"/>
    <w:rsid w:val="000F2A51"/>
    <w:rsid w:val="00103070"/>
    <w:rsid w:val="00116278"/>
    <w:rsid w:val="00125ACC"/>
    <w:rsid w:val="0014025C"/>
    <w:rsid w:val="00147D3B"/>
    <w:rsid w:val="00151451"/>
    <w:rsid w:val="00152424"/>
    <w:rsid w:val="0015435B"/>
    <w:rsid w:val="0018269B"/>
    <w:rsid w:val="00185D67"/>
    <w:rsid w:val="001A5DD5"/>
    <w:rsid w:val="001D4C6D"/>
    <w:rsid w:val="001E0C9E"/>
    <w:rsid w:val="001E36BB"/>
    <w:rsid w:val="001E7E5A"/>
    <w:rsid w:val="001F34B3"/>
    <w:rsid w:val="001F5E9E"/>
    <w:rsid w:val="001F7398"/>
    <w:rsid w:val="00212A76"/>
    <w:rsid w:val="0022350B"/>
    <w:rsid w:val="002315B0"/>
    <w:rsid w:val="00231F7C"/>
    <w:rsid w:val="00254447"/>
    <w:rsid w:val="00261ACE"/>
    <w:rsid w:val="00262156"/>
    <w:rsid w:val="00265C17"/>
    <w:rsid w:val="002776C2"/>
    <w:rsid w:val="002826A6"/>
    <w:rsid w:val="002B1882"/>
    <w:rsid w:val="002C3C91"/>
    <w:rsid w:val="002C4489"/>
    <w:rsid w:val="002E3FC9"/>
    <w:rsid w:val="002E77BA"/>
    <w:rsid w:val="003220E6"/>
    <w:rsid w:val="003328F3"/>
    <w:rsid w:val="00336AE7"/>
    <w:rsid w:val="00346F5C"/>
    <w:rsid w:val="0036157C"/>
    <w:rsid w:val="00362414"/>
    <w:rsid w:val="003638F7"/>
    <w:rsid w:val="00374D72"/>
    <w:rsid w:val="00384538"/>
    <w:rsid w:val="00390DFE"/>
    <w:rsid w:val="0039532B"/>
    <w:rsid w:val="003A05F4"/>
    <w:rsid w:val="003B43DD"/>
    <w:rsid w:val="003C0ED1"/>
    <w:rsid w:val="003C1EE2"/>
    <w:rsid w:val="003E7366"/>
    <w:rsid w:val="00400712"/>
    <w:rsid w:val="0040345D"/>
    <w:rsid w:val="004072F1"/>
    <w:rsid w:val="004263D3"/>
    <w:rsid w:val="00473252"/>
    <w:rsid w:val="00487771"/>
    <w:rsid w:val="00492F7C"/>
    <w:rsid w:val="00493290"/>
    <w:rsid w:val="004A7706"/>
    <w:rsid w:val="004B76AD"/>
    <w:rsid w:val="004C59E8"/>
    <w:rsid w:val="004E5007"/>
    <w:rsid w:val="004F3C87"/>
    <w:rsid w:val="00504BCC"/>
    <w:rsid w:val="00515205"/>
    <w:rsid w:val="005228EF"/>
    <w:rsid w:val="00526B81"/>
    <w:rsid w:val="005431EB"/>
    <w:rsid w:val="00563E52"/>
    <w:rsid w:val="00584C22"/>
    <w:rsid w:val="00586024"/>
    <w:rsid w:val="00587803"/>
    <w:rsid w:val="00592A95"/>
    <w:rsid w:val="005A66B6"/>
    <w:rsid w:val="005B2E9E"/>
    <w:rsid w:val="005B698B"/>
    <w:rsid w:val="0061161A"/>
    <w:rsid w:val="006179CB"/>
    <w:rsid w:val="00620F31"/>
    <w:rsid w:val="00635A37"/>
    <w:rsid w:val="00636DB3"/>
    <w:rsid w:val="006657FB"/>
    <w:rsid w:val="00677A48"/>
    <w:rsid w:val="006865C9"/>
    <w:rsid w:val="006B52C0"/>
    <w:rsid w:val="006C704A"/>
    <w:rsid w:val="006D0246"/>
    <w:rsid w:val="006D4FA6"/>
    <w:rsid w:val="006E6117"/>
    <w:rsid w:val="006E6FEC"/>
    <w:rsid w:val="00712045"/>
    <w:rsid w:val="0073025F"/>
    <w:rsid w:val="0073125A"/>
    <w:rsid w:val="00733D2B"/>
    <w:rsid w:val="00750AF6"/>
    <w:rsid w:val="007A06B9"/>
    <w:rsid w:val="007A35BB"/>
    <w:rsid w:val="007D77A4"/>
    <w:rsid w:val="00830CE7"/>
    <w:rsid w:val="0083170D"/>
    <w:rsid w:val="008364B3"/>
    <w:rsid w:val="00847463"/>
    <w:rsid w:val="0089131A"/>
    <w:rsid w:val="008A544B"/>
    <w:rsid w:val="008A795D"/>
    <w:rsid w:val="008C703B"/>
    <w:rsid w:val="008D012F"/>
    <w:rsid w:val="008D35A2"/>
    <w:rsid w:val="008E6C1C"/>
    <w:rsid w:val="008F58AD"/>
    <w:rsid w:val="00914511"/>
    <w:rsid w:val="00920523"/>
    <w:rsid w:val="00971F47"/>
    <w:rsid w:val="00982FB1"/>
    <w:rsid w:val="00995206"/>
    <w:rsid w:val="009A529F"/>
    <w:rsid w:val="009E1AA5"/>
    <w:rsid w:val="00A01035"/>
    <w:rsid w:val="00A0329C"/>
    <w:rsid w:val="00A10E63"/>
    <w:rsid w:val="00A16BB1"/>
    <w:rsid w:val="00A2106D"/>
    <w:rsid w:val="00A34100"/>
    <w:rsid w:val="00A43E71"/>
    <w:rsid w:val="00A5089E"/>
    <w:rsid w:val="00A56D36"/>
    <w:rsid w:val="00A70FB6"/>
    <w:rsid w:val="00A8213E"/>
    <w:rsid w:val="00A94B38"/>
    <w:rsid w:val="00AA730F"/>
    <w:rsid w:val="00AB230B"/>
    <w:rsid w:val="00AB5523"/>
    <w:rsid w:val="00AD2FB4"/>
    <w:rsid w:val="00AF20FF"/>
    <w:rsid w:val="00AF3758"/>
    <w:rsid w:val="00AF3C6A"/>
    <w:rsid w:val="00AF510B"/>
    <w:rsid w:val="00B0426C"/>
    <w:rsid w:val="00B1628A"/>
    <w:rsid w:val="00B16C0C"/>
    <w:rsid w:val="00B17802"/>
    <w:rsid w:val="00B24A85"/>
    <w:rsid w:val="00B35368"/>
    <w:rsid w:val="00B422BF"/>
    <w:rsid w:val="00B7606A"/>
    <w:rsid w:val="00BD2A0D"/>
    <w:rsid w:val="00BE069E"/>
    <w:rsid w:val="00C12816"/>
    <w:rsid w:val="00C132F9"/>
    <w:rsid w:val="00C23CC7"/>
    <w:rsid w:val="00C25761"/>
    <w:rsid w:val="00C334FF"/>
    <w:rsid w:val="00C37334"/>
    <w:rsid w:val="00C434C4"/>
    <w:rsid w:val="00C510C2"/>
    <w:rsid w:val="00C55203"/>
    <w:rsid w:val="00C723B8"/>
    <w:rsid w:val="00CA6230"/>
    <w:rsid w:val="00CC1995"/>
    <w:rsid w:val="00CD7510"/>
    <w:rsid w:val="00CF6B88"/>
    <w:rsid w:val="00D0686A"/>
    <w:rsid w:val="00D51205"/>
    <w:rsid w:val="00D57716"/>
    <w:rsid w:val="00D614D5"/>
    <w:rsid w:val="00D654AF"/>
    <w:rsid w:val="00D67AC4"/>
    <w:rsid w:val="00D72E20"/>
    <w:rsid w:val="00D76DEE"/>
    <w:rsid w:val="00D979DD"/>
    <w:rsid w:val="00DA3F9B"/>
    <w:rsid w:val="00DB3983"/>
    <w:rsid w:val="00E378A0"/>
    <w:rsid w:val="00E45868"/>
    <w:rsid w:val="00E70F88"/>
    <w:rsid w:val="00E94682"/>
    <w:rsid w:val="00EB4FF5"/>
    <w:rsid w:val="00EC6970"/>
    <w:rsid w:val="00EC7BE1"/>
    <w:rsid w:val="00EE55A2"/>
    <w:rsid w:val="00EF2A44"/>
    <w:rsid w:val="00F0082D"/>
    <w:rsid w:val="00F01A8B"/>
    <w:rsid w:val="00F11CE3"/>
    <w:rsid w:val="00F645B5"/>
    <w:rsid w:val="00F74576"/>
    <w:rsid w:val="00F75657"/>
    <w:rsid w:val="00F76AF3"/>
    <w:rsid w:val="00F87993"/>
    <w:rsid w:val="00F966A5"/>
    <w:rsid w:val="00FA024E"/>
    <w:rsid w:val="00FB00D4"/>
    <w:rsid w:val="00FF4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887BD"/>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UnresolvedMention1">
    <w:name w:val="Unresolved Mention1"/>
    <w:basedOn w:val="DefaultParagraphFont"/>
    <w:uiPriority w:val="99"/>
    <w:semiHidden/>
    <w:unhideWhenUsed/>
    <w:rsid w:val="00F74576"/>
    <w:rPr>
      <w:color w:val="605E5C"/>
      <w:shd w:val="clear" w:color="auto" w:fill="E1DFDD"/>
    </w:rPr>
  </w:style>
  <w:style w:type="paragraph" w:styleId="NormalWeb">
    <w:name w:val="Normal (Web)"/>
    <w:basedOn w:val="Normal"/>
    <w:uiPriority w:val="99"/>
    <w:semiHidden/>
    <w:unhideWhenUsed/>
    <w:rsid w:val="002C44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800655052">
      <w:bodyDiv w:val="1"/>
      <w:marLeft w:val="0"/>
      <w:marRight w:val="0"/>
      <w:marTop w:val="0"/>
      <w:marBottom w:val="0"/>
      <w:divBdr>
        <w:top w:val="none" w:sz="0" w:space="0" w:color="auto"/>
        <w:left w:val="none" w:sz="0" w:space="0" w:color="auto"/>
        <w:bottom w:val="none" w:sz="0" w:space="0" w:color="auto"/>
        <w:right w:val="none" w:sz="0" w:space="0" w:color="auto"/>
      </w:divBdr>
      <w:divsChild>
        <w:div w:id="1384716137">
          <w:marLeft w:val="0"/>
          <w:marRight w:val="0"/>
          <w:marTop w:val="0"/>
          <w:marBottom w:val="0"/>
          <w:divBdr>
            <w:top w:val="none" w:sz="0" w:space="0" w:color="auto"/>
            <w:left w:val="none" w:sz="0" w:space="0" w:color="auto"/>
            <w:bottom w:val="none" w:sz="0" w:space="0" w:color="auto"/>
            <w:right w:val="none" w:sz="0" w:space="0" w:color="auto"/>
          </w:divBdr>
          <w:divsChild>
            <w:div w:id="1969890585">
              <w:marLeft w:val="0"/>
              <w:marRight w:val="0"/>
              <w:marTop w:val="0"/>
              <w:marBottom w:val="0"/>
              <w:divBdr>
                <w:top w:val="none" w:sz="0" w:space="0" w:color="auto"/>
                <w:left w:val="none" w:sz="0" w:space="0" w:color="auto"/>
                <w:bottom w:val="none" w:sz="0" w:space="0" w:color="auto"/>
                <w:right w:val="none" w:sz="0" w:space="0" w:color="auto"/>
              </w:divBdr>
              <w:divsChild>
                <w:div w:id="6891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walker@astate.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yperlink" Target="https://www.astate.edu/info/academics/degre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
      <w:docPartPr>
        <w:name w:val="058538D69832DB4C9E31E3DA6B5830CD"/>
        <w:category>
          <w:name w:val="General"/>
          <w:gallery w:val="placeholder"/>
        </w:category>
        <w:types>
          <w:type w:val="bbPlcHdr"/>
        </w:types>
        <w:behaviors>
          <w:behavior w:val="content"/>
        </w:behaviors>
        <w:guid w:val="{F5EF9B3D-B0C4-4D41-A1FB-B9D14A676ACE}"/>
      </w:docPartPr>
      <w:docPartBody>
        <w:p w:rsidR="00E9455F" w:rsidRDefault="00376D10" w:rsidP="00376D10">
          <w:pPr>
            <w:pStyle w:val="058538D69832DB4C9E31E3DA6B5830CD"/>
          </w:pPr>
          <w:r w:rsidRPr="008426D1">
            <w:rPr>
              <w:rStyle w:val="PlaceholderText"/>
              <w:shd w:val="clear" w:color="auto" w:fill="D9D9D9" w:themeFill="background1" w:themeFillShade="D9"/>
            </w:rPr>
            <w:t>Paste bulletin pages here...</w:t>
          </w:r>
        </w:p>
      </w:docPartBody>
    </w:docPart>
    <w:docPart>
      <w:docPartPr>
        <w:name w:val="EE0A96E7CE0CC2418E5491ED1A866B93"/>
        <w:category>
          <w:name w:val="General"/>
          <w:gallery w:val="placeholder"/>
        </w:category>
        <w:types>
          <w:type w:val="bbPlcHdr"/>
        </w:types>
        <w:behaviors>
          <w:behavior w:val="content"/>
        </w:behaviors>
        <w:guid w:val="{D8FE5585-2117-1E4A-8655-DD3D52A3F998}"/>
      </w:docPartPr>
      <w:docPartBody>
        <w:p w:rsidR="00E9455F" w:rsidRDefault="00376D10" w:rsidP="00376D10">
          <w:pPr>
            <w:pStyle w:val="EE0A96E7CE0CC2418E5491ED1A866B93"/>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93680"/>
    <w:rsid w:val="002E2E18"/>
    <w:rsid w:val="003005BC"/>
    <w:rsid w:val="00341BBF"/>
    <w:rsid w:val="00350A58"/>
    <w:rsid w:val="00371DB3"/>
    <w:rsid w:val="00376D10"/>
    <w:rsid w:val="004027ED"/>
    <w:rsid w:val="004068B1"/>
    <w:rsid w:val="00444715"/>
    <w:rsid w:val="004B2521"/>
    <w:rsid w:val="004B7262"/>
    <w:rsid w:val="004E1A75"/>
    <w:rsid w:val="004E2DD6"/>
    <w:rsid w:val="00540ACE"/>
    <w:rsid w:val="00587536"/>
    <w:rsid w:val="005D5D2F"/>
    <w:rsid w:val="00623293"/>
    <w:rsid w:val="0063305A"/>
    <w:rsid w:val="00636142"/>
    <w:rsid w:val="006C0858"/>
    <w:rsid w:val="00724E33"/>
    <w:rsid w:val="007B5EE7"/>
    <w:rsid w:val="007C429E"/>
    <w:rsid w:val="0088172E"/>
    <w:rsid w:val="008B31AA"/>
    <w:rsid w:val="009C0E11"/>
    <w:rsid w:val="00AA0FF7"/>
    <w:rsid w:val="00AC3009"/>
    <w:rsid w:val="00AD0284"/>
    <w:rsid w:val="00AD5D56"/>
    <w:rsid w:val="00B2559E"/>
    <w:rsid w:val="00B46AFF"/>
    <w:rsid w:val="00BA2926"/>
    <w:rsid w:val="00C12372"/>
    <w:rsid w:val="00C16165"/>
    <w:rsid w:val="00C35680"/>
    <w:rsid w:val="00CD4EF8"/>
    <w:rsid w:val="00CF0236"/>
    <w:rsid w:val="00D04071"/>
    <w:rsid w:val="00D8425A"/>
    <w:rsid w:val="00DC2546"/>
    <w:rsid w:val="00E80AFA"/>
    <w:rsid w:val="00E9455F"/>
    <w:rsid w:val="00EB6FF7"/>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76D10"/>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058538D69832DB4C9E31E3DA6B5830CD">
    <w:name w:val="058538D69832DB4C9E31E3DA6B5830CD"/>
    <w:rsid w:val="00376D10"/>
    <w:pPr>
      <w:spacing w:after="0" w:line="240" w:lineRule="auto"/>
    </w:pPr>
    <w:rPr>
      <w:sz w:val="24"/>
      <w:szCs w:val="24"/>
    </w:rPr>
  </w:style>
  <w:style w:type="paragraph" w:customStyle="1" w:styleId="EE0A96E7CE0CC2418E5491ED1A866B93">
    <w:name w:val="EE0A96E7CE0CC2418E5491ED1A866B93"/>
    <w:rsid w:val="00376D1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Walker Sara</cp:lastModifiedBy>
  <cp:revision>23</cp:revision>
  <dcterms:created xsi:type="dcterms:W3CDTF">2019-10-24T13:36:00Z</dcterms:created>
  <dcterms:modified xsi:type="dcterms:W3CDTF">2019-11-07T17:23:00Z</dcterms:modified>
</cp:coreProperties>
</file>