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BD719BB" w:rsidR="00E27C4B" w:rsidRDefault="00E33A20">
            <w:r>
              <w:t>LAC68</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EA7C2B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870A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C78195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7B5951">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8DE0D8A" w:rsidR="00001C04" w:rsidRPr="008426D1" w:rsidRDefault="001A5B6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90F1A">
                  <w:rPr>
                    <w:rFonts w:asciiTheme="majorHAnsi" w:hAnsiTheme="majorHAnsi"/>
                    <w:sz w:val="20"/>
                    <w:szCs w:val="20"/>
                  </w:rPr>
                  <w:t>Ron Sitton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8-14T00:00:00Z">
                  <w:dateFormat w:val="M/d/yyyy"/>
                  <w:lid w:val="en-US"/>
                  <w:storeMappedDataAs w:val="dateTime"/>
                  <w:calendar w:val="gregorian"/>
                </w:date>
              </w:sdtPr>
              <w:sdtEndPr/>
              <w:sdtContent>
                <w:r w:rsidR="0070702E">
                  <w:rPr>
                    <w:rFonts w:asciiTheme="majorHAnsi" w:hAnsiTheme="majorHAnsi"/>
                    <w:smallCaps/>
                    <w:sz w:val="20"/>
                    <w:szCs w:val="20"/>
                  </w:rPr>
                  <w:t>8/1</w:t>
                </w:r>
                <w:r w:rsidR="00D157DE">
                  <w:rPr>
                    <w:rFonts w:asciiTheme="majorHAnsi" w:hAnsiTheme="majorHAnsi"/>
                    <w:smallCaps/>
                    <w:sz w:val="20"/>
                    <w:szCs w:val="20"/>
                  </w:rPr>
                  <w:t>4</w:t>
                </w:r>
                <w:r w:rsidR="0070702E">
                  <w:rPr>
                    <w:rFonts w:asciiTheme="majorHAnsi" w:hAnsiTheme="majorHAnsi"/>
                    <w:smallCaps/>
                    <w:sz w:val="20"/>
                    <w:szCs w:val="20"/>
                  </w:rPr>
                  <w:t>/2021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A5B6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8F0109B" w:rsidR="00001C04" w:rsidRPr="008426D1" w:rsidRDefault="001A5B6F" w:rsidP="00575870">
            <w:pPr>
              <w:rPr>
                <w:rFonts w:asciiTheme="majorHAnsi" w:hAnsiTheme="majorHAnsi"/>
                <w:sz w:val="20"/>
                <w:szCs w:val="20"/>
              </w:rPr>
            </w:pPr>
            <w:sdt>
              <w:sdtPr>
                <w:rPr>
                  <w:rFonts w:asciiTheme="majorHAnsi" w:hAnsiTheme="majorHAnsi"/>
                  <w:sz w:val="20"/>
                  <w:szCs w:val="20"/>
                </w:rPr>
                <w:id w:val="1169676060"/>
              </w:sdtPr>
              <w:sdtEndPr/>
              <w:sdtContent/>
            </w:sdt>
            <w:sdt>
              <w:sdtPr>
                <w:rPr>
                  <w:rFonts w:asciiTheme="majorHAnsi" w:hAnsiTheme="majorHAnsi"/>
                  <w:sz w:val="20"/>
                  <w:szCs w:val="20"/>
                </w:rPr>
                <w:id w:val="-224915237"/>
              </w:sdtPr>
              <w:sdtEndPr/>
              <w:sdtContent>
                <w:sdt>
                  <w:sdtPr>
                    <w:rPr>
                      <w:rFonts w:asciiTheme="majorHAnsi" w:hAnsiTheme="majorHAnsi"/>
                      <w:sz w:val="20"/>
                      <w:szCs w:val="20"/>
                    </w:rPr>
                    <w:id w:val="-515299305"/>
                    <w:placeholder>
                      <w:docPart w:val="8716BA7D5F3F7D49BA305442F0D65F72"/>
                    </w:placeholder>
                  </w:sdtPr>
                  <w:sdtEndPr/>
                  <w:sdtContent>
                    <w:r w:rsidR="00B2556B">
                      <w:rPr>
                        <w:rFonts w:asciiTheme="majorHAnsi" w:hAnsiTheme="majorHAnsi"/>
                        <w:sz w:val="20"/>
                        <w:szCs w:val="20"/>
                      </w:rPr>
                      <w:t xml:space="preserve">Brad Rawlins    </w:t>
                    </w:r>
                  </w:sdtContent>
                </w:sdt>
              </w:sdtContent>
            </w:sdt>
            <w:r w:rsidR="00D157DE" w:rsidRPr="008426D1">
              <w:rPr>
                <w:rFonts w:asciiTheme="majorHAnsi" w:hAnsiTheme="majorHAnsi"/>
                <w:sz w:val="20"/>
                <w:szCs w:val="20"/>
              </w:rPr>
              <w:t xml:space="preserve"> </w:t>
            </w:r>
            <w:sdt>
              <w:sdtPr>
                <w:rPr>
                  <w:rFonts w:asciiTheme="majorHAnsi" w:hAnsiTheme="majorHAnsi"/>
                  <w:smallCaps/>
                  <w:sz w:val="20"/>
                  <w:szCs w:val="20"/>
                </w:rPr>
                <w:id w:val="1323228830"/>
                <w:placeholder>
                  <w:docPart w:val="56ED475FD98971499529856B1A9F528A"/>
                </w:placeholder>
                <w:date w:fullDate="2021-08-15T00:00:00Z">
                  <w:dateFormat w:val="M/d/yyyy"/>
                  <w:lid w:val="en-US"/>
                  <w:storeMappedDataAs w:val="dateTime"/>
                  <w:calendar w:val="gregorian"/>
                </w:date>
              </w:sdtPr>
              <w:sdtEndPr/>
              <w:sdtContent>
                <w:r w:rsidR="00B2556B">
                  <w:rPr>
                    <w:rFonts w:asciiTheme="majorHAnsi" w:hAnsiTheme="majorHAnsi"/>
                    <w:smallCaps/>
                    <w:sz w:val="20"/>
                    <w:szCs w:val="20"/>
                  </w:rPr>
                  <w:t>8/15/2021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A5B6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68E779B" w:rsidR="004C4ADF" w:rsidRDefault="001A5B6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054CF">
                      <w:rPr>
                        <w:rFonts w:asciiTheme="majorHAnsi" w:hAnsiTheme="majorHAnsi"/>
                        <w:sz w:val="20"/>
                        <w:szCs w:val="20"/>
                      </w:rPr>
                      <w:t xml:space="preserve">Warren Johnson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9-22T00:00:00Z">
                  <w:dateFormat w:val="M/d/yyyy"/>
                  <w:lid w:val="en-US"/>
                  <w:storeMappedDataAs w:val="dateTime"/>
                  <w:calendar w:val="gregorian"/>
                </w:date>
              </w:sdtPr>
              <w:sdtEndPr/>
              <w:sdtContent>
                <w:r w:rsidR="00F054CF">
                  <w:rPr>
                    <w:rFonts w:asciiTheme="majorHAnsi" w:hAnsiTheme="majorHAnsi"/>
                    <w:smallCaps/>
                    <w:sz w:val="20"/>
                    <w:szCs w:val="20"/>
                  </w:rPr>
                  <w:t>9/22/2021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A5B6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BAAA11F" w:rsidR="00D66C39" w:rsidRPr="008426D1" w:rsidRDefault="001A5B6F" w:rsidP="00C67174">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8327A8">
                      <w:rPr>
                        <w:rFonts w:asciiTheme="majorHAnsi" w:hAnsiTheme="majorHAnsi"/>
                        <w:sz w:val="20"/>
                        <w:szCs w:val="20"/>
                      </w:rPr>
                      <w:t xml:space="preserv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dateFormat w:val="M/d/yyyy"/>
                  <w:lid w:val="en-US"/>
                  <w:storeMappedDataAs w:val="dateTime"/>
                  <w:calendar w:val="gregorian"/>
                </w:date>
              </w:sdtPr>
              <w:sdtEndPr/>
              <w:sdtContent>
                <w:r w:rsidR="008327A8">
                  <w:rPr>
                    <w:rFonts w:asciiTheme="majorHAnsi" w:hAnsiTheme="majorHAnsi"/>
                    <w:smallCaps/>
                    <w:sz w:val="20"/>
                    <w:szCs w:val="20"/>
                  </w:rPr>
                  <w:t xml:space="preserve">              </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1A5B6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1BF19A2" w:rsidR="00D66C39" w:rsidRPr="008426D1" w:rsidRDefault="001A5B6F" w:rsidP="00575870">
            <w:pPr>
              <w:rPr>
                <w:rFonts w:asciiTheme="majorHAnsi" w:hAnsiTheme="majorHAnsi"/>
                <w:sz w:val="20"/>
                <w:szCs w:val="20"/>
              </w:rPr>
            </w:pPr>
            <w:sdt>
              <w:sdtPr>
                <w:rPr>
                  <w:rFonts w:asciiTheme="majorHAnsi" w:hAnsiTheme="majorHAnsi"/>
                  <w:sz w:val="20"/>
                  <w:szCs w:val="20"/>
                </w:rPr>
                <w:id w:val="922218420"/>
              </w:sdtPr>
              <w:sdtEndPr/>
              <w:sdtContent/>
            </w:sdt>
            <w:sdt>
              <w:sdtPr>
                <w:rPr>
                  <w:rFonts w:asciiTheme="majorHAnsi" w:hAnsiTheme="majorHAnsi"/>
                  <w:sz w:val="20"/>
                  <w:szCs w:val="20"/>
                </w:rPr>
                <w:id w:val="155277165"/>
              </w:sdtPr>
              <w:sdtEndPr/>
              <w:sdtContent>
                <w:sdt>
                  <w:sdtPr>
                    <w:rPr>
                      <w:rFonts w:asciiTheme="majorHAnsi" w:hAnsiTheme="majorHAnsi"/>
                      <w:sz w:val="20"/>
                      <w:szCs w:val="20"/>
                    </w:rPr>
                    <w:id w:val="1102764143"/>
                    <w:placeholder>
                      <w:docPart w:val="1E07990FF89D414FB6E6056984E30467"/>
                    </w:placeholder>
                  </w:sdtPr>
                  <w:sdtEndPr/>
                  <w:sdtContent>
                    <w:sdt>
                      <w:sdtPr>
                        <w:rPr>
                          <w:rFonts w:asciiTheme="majorHAnsi" w:hAnsiTheme="majorHAnsi"/>
                          <w:sz w:val="20"/>
                          <w:szCs w:val="20"/>
                        </w:rPr>
                        <w:id w:val="-199159213"/>
                        <w:placeholder>
                          <w:docPart w:val="B79BBD8C78ACB349A1168F9F254F3EF7"/>
                        </w:placeholder>
                      </w:sdtPr>
                      <w:sdtEndPr/>
                      <w:sdtContent>
                        <w:r w:rsidR="008327A8">
                          <w:rPr>
                            <w:rFonts w:asciiTheme="majorHAnsi" w:hAnsiTheme="majorHAnsi"/>
                            <w:sz w:val="20"/>
                            <w:szCs w:val="20"/>
                          </w:rPr>
                          <w:t>Carl M. Cates</w:t>
                        </w:r>
                      </w:sdtContent>
                    </w:sdt>
                  </w:sdtContent>
                </w:sdt>
              </w:sdtContent>
            </w:sdt>
            <w:r w:rsidR="00D157DE" w:rsidRPr="008426D1">
              <w:rPr>
                <w:rFonts w:asciiTheme="majorHAnsi" w:hAnsiTheme="majorHAnsi"/>
                <w:sz w:val="20"/>
                <w:szCs w:val="20"/>
              </w:rPr>
              <w:t xml:space="preserve"> </w:t>
            </w:r>
            <w:sdt>
              <w:sdtPr>
                <w:rPr>
                  <w:rFonts w:asciiTheme="majorHAnsi" w:hAnsiTheme="majorHAnsi"/>
                  <w:smallCaps/>
                  <w:sz w:val="20"/>
                  <w:szCs w:val="20"/>
                </w:rPr>
                <w:id w:val="-2067098908"/>
                <w:placeholder>
                  <w:docPart w:val="EE55035E2D5F0F47A5B82A553AAAE186"/>
                </w:placeholder>
                <w:date w:fullDate="2021-09-24T00:00:00Z">
                  <w:dateFormat w:val="M/d/yyyy"/>
                  <w:lid w:val="en-US"/>
                  <w:storeMappedDataAs w:val="dateTime"/>
                  <w:calendar w:val="gregorian"/>
                </w:date>
              </w:sdtPr>
              <w:sdtEndPr/>
              <w:sdtContent>
                <w:r w:rsidR="008327A8">
                  <w:rPr>
                    <w:rFonts w:asciiTheme="majorHAnsi" w:hAnsiTheme="majorHAnsi"/>
                    <w:smallCaps/>
                    <w:sz w:val="20"/>
                    <w:szCs w:val="20"/>
                  </w:rPr>
                  <w:t>9/24/2021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78E0CFF" w:rsidR="00D66C39" w:rsidRPr="008426D1" w:rsidRDefault="001A5B6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5F2D60">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0-11T00:00:00Z">
                  <w:dateFormat w:val="M/d/yyyy"/>
                  <w:lid w:val="en-US"/>
                  <w:storeMappedDataAs w:val="dateTime"/>
                  <w:calendar w:val="gregorian"/>
                </w:date>
              </w:sdtPr>
              <w:sdtEndPr/>
              <w:sdtContent>
                <w:r w:rsidR="005F2D60">
                  <w:rPr>
                    <w:rFonts w:asciiTheme="majorHAnsi" w:hAnsiTheme="majorHAnsi"/>
                    <w:smallCaps/>
                    <w:sz w:val="20"/>
                    <w:szCs w:val="20"/>
                  </w:rPr>
                  <w:t>10/11/2021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A5B6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8DAD9B5" w:rsidR="007D371A" w:rsidRPr="008426D1" w:rsidRDefault="0070702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Mary Jackson Pitts, Ph.D.</w:t>
          </w:r>
          <w:r w:rsidR="00C870A3">
            <w:rPr>
              <w:rFonts w:asciiTheme="majorHAnsi" w:hAnsiTheme="majorHAnsi" w:cs="Arial"/>
              <w:sz w:val="20"/>
              <w:szCs w:val="20"/>
            </w:rPr>
            <w:t xml:space="preserve">, School of Media and </w:t>
          </w:r>
          <w:proofErr w:type="spellStart"/>
          <w:r w:rsidR="00C870A3">
            <w:rPr>
              <w:rFonts w:asciiTheme="majorHAnsi" w:hAnsiTheme="majorHAnsi" w:cs="Arial"/>
              <w:sz w:val="20"/>
              <w:szCs w:val="20"/>
            </w:rPr>
            <w:t>Journalim</w:t>
          </w:r>
          <w:proofErr w:type="spellEnd"/>
          <w:r w:rsidR="00C870A3">
            <w:rPr>
              <w:rFonts w:asciiTheme="majorHAnsi" w:hAnsiTheme="majorHAnsi" w:cs="Arial"/>
              <w:sz w:val="20"/>
              <w:szCs w:val="20"/>
            </w:rPr>
            <w:t>,</w:t>
          </w:r>
          <w:r>
            <w:rPr>
              <w:rFonts w:asciiTheme="majorHAnsi" w:hAnsiTheme="majorHAnsi" w:cs="Arial"/>
              <w:sz w:val="20"/>
              <w:szCs w:val="20"/>
            </w:rPr>
            <w:t xml:space="preserve">  </w:t>
          </w:r>
          <w:hyperlink r:id="rId8" w:history="1">
            <w:r w:rsidRPr="00F26764">
              <w:rPr>
                <w:rStyle w:val="Hyperlink"/>
                <w:rFonts w:asciiTheme="majorHAnsi" w:hAnsiTheme="majorHAnsi" w:cs="Arial"/>
                <w:sz w:val="20"/>
                <w:szCs w:val="20"/>
              </w:rPr>
              <w:t>mpitts@astate.edu</w:t>
            </w:r>
          </w:hyperlink>
          <w:r>
            <w:rPr>
              <w:rFonts w:asciiTheme="majorHAnsi" w:hAnsiTheme="majorHAnsi" w:cs="Arial"/>
              <w:sz w:val="20"/>
              <w:szCs w:val="20"/>
            </w:rPr>
            <w:t xml:space="preserve"> 870-972-3361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rPr>
          <w:rFonts w:cstheme="minorBidi"/>
        </w:rPr>
      </w:sdtEndPr>
      <w:sdtContent>
        <w:p w14:paraId="6A6702AD" w14:textId="2A52253C" w:rsidR="003F2F3D" w:rsidRPr="00C870A3" w:rsidRDefault="00C870A3" w:rsidP="00CB4B5A">
          <w:pPr>
            <w:tabs>
              <w:tab w:val="left" w:pos="360"/>
              <w:tab w:val="left" w:pos="720"/>
            </w:tabs>
            <w:spacing w:after="0" w:line="240" w:lineRule="auto"/>
            <w:rPr>
              <w:rFonts w:asciiTheme="majorHAnsi" w:hAnsiTheme="majorHAnsi"/>
              <w:sz w:val="20"/>
              <w:szCs w:val="20"/>
            </w:rPr>
          </w:pPr>
          <w:r w:rsidRPr="00C870A3">
            <w:rPr>
              <w:rFonts w:asciiTheme="majorHAnsi" w:hAnsiTheme="majorHAnsi"/>
              <w:sz w:val="20"/>
              <w:szCs w:val="20"/>
            </w:rPr>
            <w:t>Bull</w:t>
          </w:r>
          <w:r>
            <w:rPr>
              <w:rFonts w:asciiTheme="majorHAnsi" w:hAnsiTheme="majorHAnsi"/>
              <w:sz w:val="20"/>
              <w:szCs w:val="20"/>
            </w:rPr>
            <w:t>etin Year 2022-2023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157DE">
              <w:rPr>
                <w:rFonts w:asciiTheme="majorHAnsi" w:hAnsiTheme="majorHAnsi" w:cs="Arial"/>
                <w:b/>
                <w:sz w:val="20"/>
                <w:szCs w:val="20"/>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1570EC8" w:rsidR="00A865C3" w:rsidRDefault="0070702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GCOM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31BD381" w:rsidR="00A865C3" w:rsidRDefault="001763D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C479067" w:rsidR="00A865C3" w:rsidRDefault="00FB638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3603</w:t>
            </w:r>
          </w:p>
        </w:tc>
        <w:tc>
          <w:tcPr>
            <w:tcW w:w="2051" w:type="pct"/>
          </w:tcPr>
          <w:p w14:paraId="4C031803" w14:textId="1ABD0E39" w:rsidR="00A865C3" w:rsidRDefault="001763D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ED6BA7A" w:rsidR="00A865C3" w:rsidRDefault="00FB638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Graphic Production System</w:t>
            </w:r>
          </w:p>
        </w:tc>
        <w:tc>
          <w:tcPr>
            <w:tcW w:w="2051" w:type="pct"/>
          </w:tcPr>
          <w:p w14:paraId="147E32A6" w14:textId="6EBCD307" w:rsidR="00A865C3" w:rsidRDefault="0070702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Digital Publishing II</w:t>
            </w:r>
            <w:r w:rsidR="00FB638C">
              <w:rPr>
                <w:rFonts w:asciiTheme="majorHAnsi" w:hAnsiTheme="majorHAnsi" w:cs="Arial"/>
                <w:b/>
                <w:sz w:val="20"/>
                <w:szCs w:val="20"/>
              </w:rPr>
              <w:t>I</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272B94AF" w14:textId="3C18085E" w:rsidR="00FB638C" w:rsidRPr="001763DD" w:rsidRDefault="00FB638C" w:rsidP="001763DD">
            <w:pPr>
              <w:tabs>
                <w:tab w:val="left" w:pos="360"/>
                <w:tab w:val="left" w:pos="720"/>
              </w:tabs>
              <w:rPr>
                <w:rFonts w:asciiTheme="majorHAnsi" w:hAnsiTheme="majorHAnsi" w:cs="Arial"/>
                <w:b/>
                <w:sz w:val="20"/>
                <w:szCs w:val="20"/>
              </w:rPr>
            </w:pPr>
            <w:r w:rsidRPr="001763DD">
              <w:rPr>
                <w:rFonts w:asciiTheme="majorHAnsi" w:hAnsiTheme="majorHAnsi" w:cs="Arial"/>
                <w:b/>
                <w:sz w:val="20"/>
                <w:szCs w:val="20"/>
              </w:rPr>
              <w:t xml:space="preserve">Exploration of the Press and Post Press processes of graphic reproduction and publishing. Critical aspects unique to each process will be studied including copy preparation, image carriers, image transfer systems, substrates, inks/toners and post press operations. Each process will be studied through classroom experiences, industrial visitations and/or laboratory experiences. </w:t>
            </w:r>
          </w:p>
          <w:p w14:paraId="7B902E98" w14:textId="3BC5B64F" w:rsidR="0070702E" w:rsidRPr="001763DD" w:rsidRDefault="0070702E" w:rsidP="001763DD">
            <w:pPr>
              <w:tabs>
                <w:tab w:val="left" w:pos="360"/>
                <w:tab w:val="left" w:pos="720"/>
              </w:tabs>
              <w:rPr>
                <w:rFonts w:asciiTheme="majorHAnsi" w:hAnsiTheme="majorHAnsi" w:cs="Arial"/>
                <w:b/>
                <w:sz w:val="20"/>
                <w:szCs w:val="20"/>
              </w:rPr>
            </w:pP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511B02C" w:rsidR="00A865C3" w:rsidRDefault="00FB638C" w:rsidP="001763DD">
            <w:pPr>
              <w:tabs>
                <w:tab w:val="left" w:pos="360"/>
                <w:tab w:val="left" w:pos="720"/>
              </w:tabs>
              <w:rPr>
                <w:rFonts w:asciiTheme="majorHAnsi" w:hAnsiTheme="majorHAnsi" w:cs="Arial"/>
                <w:b/>
                <w:sz w:val="20"/>
                <w:szCs w:val="20"/>
              </w:rPr>
            </w:pPr>
            <w:r w:rsidRPr="001763DD">
              <w:rPr>
                <w:rFonts w:asciiTheme="majorHAnsi" w:hAnsiTheme="majorHAnsi" w:cs="Arial"/>
                <w:b/>
                <w:sz w:val="20"/>
                <w:szCs w:val="20"/>
              </w:rPr>
              <w:t xml:space="preserve">Exploration of the Press and Post Press processes of graphic reproduction and publishing. Critical aspects unique to each process will be studied including copy preparation, image carriers, image transfer systems, substrates, inks/toners and post press operations.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030147C"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6C0571">
        <w:rPr>
          <w:rFonts w:asciiTheme="majorHAnsi" w:hAnsiTheme="majorHAnsi" w:cs="Arial"/>
          <w:b/>
          <w:sz w:val="20"/>
          <w:szCs w:val="20"/>
        </w:rPr>
        <w:t>YES</w:t>
      </w:r>
      <w:r w:rsidR="00D06043" w:rsidRPr="00C44C5E">
        <w:rPr>
          <w:rFonts w:asciiTheme="majorHAnsi" w:hAnsiTheme="majorHAnsi" w:cs="Arial"/>
          <w:b/>
          <w:sz w:val="20"/>
          <w:szCs w:val="20"/>
        </w:rPr>
        <w:t>]</w:t>
      </w:r>
      <w:r w:rsidR="00FB638C">
        <w:rPr>
          <w:rFonts w:asciiTheme="majorHAnsi" w:hAnsiTheme="majorHAnsi" w:cs="Arial"/>
          <w:b/>
          <w:sz w:val="20"/>
          <w:szCs w:val="20"/>
        </w:rPr>
        <w:t xml:space="preserve"> </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C1A93D9" w:rsidR="00391206" w:rsidRPr="008426D1" w:rsidRDefault="001A5B6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157DE">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356FC42" w:rsidR="00A966C5" w:rsidRPr="008426D1" w:rsidRDefault="001A5B6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28130A">
            <w:rPr>
              <w:rFonts w:asciiTheme="majorHAnsi" w:hAnsiTheme="majorHAnsi" w:cs="Arial"/>
              <w:b/>
              <w:sz w:val="20"/>
              <w:szCs w:val="20"/>
            </w:rPr>
            <w:t xml:space="preserve">CHANGE PREREQUISITE </w:t>
          </w:r>
          <w:r w:rsidR="0028130A">
            <w:rPr>
              <w:rFonts w:asciiTheme="majorHAnsi" w:hAnsiTheme="majorHAnsi" w:cs="Arial"/>
              <w:sz w:val="20"/>
              <w:szCs w:val="20"/>
            </w:rPr>
            <w:t xml:space="preserve"> from </w:t>
          </w:r>
          <w:r w:rsidR="007B5951">
            <w:rPr>
              <w:rFonts w:asciiTheme="majorHAnsi" w:hAnsiTheme="majorHAnsi" w:cs="Arial"/>
              <w:sz w:val="20"/>
              <w:szCs w:val="20"/>
            </w:rPr>
            <w:t>GCOM</w:t>
          </w:r>
          <w:r w:rsidR="00D157DE">
            <w:rPr>
              <w:rFonts w:asciiTheme="majorHAnsi" w:hAnsiTheme="majorHAnsi" w:cs="Arial"/>
              <w:sz w:val="20"/>
              <w:szCs w:val="20"/>
            </w:rPr>
            <w:t xml:space="preserve"> 1813</w:t>
          </w:r>
          <w:r w:rsidR="0028130A">
            <w:rPr>
              <w:rFonts w:asciiTheme="majorHAnsi" w:hAnsiTheme="majorHAnsi" w:cs="Arial"/>
              <w:sz w:val="20"/>
              <w:szCs w:val="20"/>
            </w:rPr>
            <w:t xml:space="preserve"> to GCOM 2673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FB686B6" w:rsidR="00C002F9" w:rsidRPr="008426D1" w:rsidRDefault="001A5B6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7359D">
            <w:rPr>
              <w:rFonts w:asciiTheme="majorHAnsi" w:hAnsiTheme="majorHAnsi" w:cs="Arial"/>
              <w:sz w:val="20"/>
              <w:szCs w:val="20"/>
            </w:rPr>
            <w:t xml:space="preserve">Students need </w:t>
          </w:r>
          <w:r w:rsidR="0028130A">
            <w:rPr>
              <w:rFonts w:asciiTheme="majorHAnsi" w:hAnsiTheme="majorHAnsi" w:cs="Arial"/>
              <w:sz w:val="20"/>
              <w:szCs w:val="20"/>
            </w:rPr>
            <w:t xml:space="preserve">experience working with digital publishing software used in prerequisite course. Previously, the sequence in which students took the digital publishing courses was managed through advising (for majors in Creative Media Production/Graphic Communication).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99FE415" w:rsidR="00391206" w:rsidRPr="008426D1" w:rsidRDefault="001A5B6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157D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C19C24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D157DE">
        <w:rPr>
          <w:rFonts w:asciiTheme="majorHAnsi" w:hAnsiTheme="majorHAnsi" w:cs="Arial"/>
          <w:b/>
          <w:sz w:val="20"/>
          <w:szCs w:val="20"/>
        </w:rPr>
        <w:t>NO</w:t>
      </w:r>
      <w:r w:rsidR="00C44C5E">
        <w:rPr>
          <w:rFonts w:asciiTheme="majorHAnsi" w:hAnsiTheme="majorHAnsi" w:cs="Arial"/>
          <w:b/>
          <w:sz w:val="20"/>
          <w:szCs w:val="20"/>
        </w:rPr>
        <w:t>]</w:t>
      </w:r>
      <w:r w:rsidR="0070702E">
        <w:rPr>
          <w:rFonts w:asciiTheme="majorHAnsi" w:hAnsiTheme="majorHAnsi" w:cs="Arial"/>
          <w:b/>
          <w:sz w:val="20"/>
          <w:szCs w:val="20"/>
        </w:rPr>
        <w:t xml:space="preserve"> </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18F422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157DE">
        <w:rPr>
          <w:rFonts w:asciiTheme="majorHAnsi" w:hAnsiTheme="majorHAnsi" w:cs="Arial"/>
          <w:b/>
          <w:sz w:val="20"/>
          <w:szCs w:val="20"/>
        </w:rPr>
        <w:t>NO</w:t>
      </w:r>
      <w:r w:rsidR="00C44C5E" w:rsidRPr="00C44C5E">
        <w:rPr>
          <w:rFonts w:asciiTheme="majorHAnsi" w:hAnsiTheme="majorHAnsi" w:cs="Arial"/>
          <w:b/>
          <w:sz w:val="20"/>
          <w:szCs w:val="20"/>
        </w:rPr>
        <w:t>]</w:t>
      </w:r>
      <w:r w:rsidR="0070702E">
        <w:rPr>
          <w:rFonts w:asciiTheme="majorHAnsi" w:hAnsiTheme="majorHAnsi" w:cs="Arial"/>
          <w:b/>
          <w:sz w:val="20"/>
          <w:szCs w:val="20"/>
        </w:rPr>
        <w:t xml:space="preserve"> </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01753D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157DE">
        <w:rPr>
          <w:rFonts w:asciiTheme="majorHAnsi" w:hAnsiTheme="majorHAnsi" w:cs="Arial"/>
          <w:b/>
          <w:sz w:val="20"/>
          <w:szCs w:val="20"/>
        </w:rPr>
        <w:t>NO</w:t>
      </w:r>
      <w:r w:rsidR="00C44C5E" w:rsidRPr="00C44C5E">
        <w:rPr>
          <w:rFonts w:asciiTheme="majorHAnsi" w:hAnsiTheme="majorHAnsi" w:cs="Arial"/>
          <w:b/>
          <w:sz w:val="20"/>
          <w:szCs w:val="20"/>
        </w:rPr>
        <w:t>]</w:t>
      </w:r>
      <w:r w:rsidR="0070702E">
        <w:rPr>
          <w:rFonts w:asciiTheme="majorHAnsi" w:hAnsiTheme="majorHAnsi" w:cs="Arial"/>
          <w:b/>
          <w:sz w:val="20"/>
          <w:szCs w:val="20"/>
        </w:rPr>
        <w:t xml:space="preserve"> </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A6E3AF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157D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7D0A41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157D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70702E">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5896D3A"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157D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7DDCED3" w:rsidR="00ED5E7F" w:rsidRPr="0030740C" w:rsidRDefault="00CD60A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40EE9EF2" w14:textId="4F5C1AA4" w:rsidR="00802638" w:rsidRPr="007B5951" w:rsidRDefault="00ED5E7F" w:rsidP="00CD60A6">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r w:rsidR="00CD60A6">
        <w:rPr>
          <w:rFonts w:asciiTheme="majorHAnsi" w:hAnsiTheme="majorHAnsi" w:cs="Arial"/>
          <w:sz w:val="20"/>
          <w:szCs w:val="20"/>
        </w:rPr>
        <w:t xml:space="preserve"> </w:t>
      </w:r>
      <w:r w:rsidR="007B5951">
        <w:rPr>
          <w:rFonts w:asciiTheme="majorHAnsi" w:hAnsiTheme="majorHAnsi" w:cs="Arial"/>
          <w:sz w:val="20"/>
          <w:szCs w:val="20"/>
        </w:rPr>
        <w:br/>
      </w:r>
    </w:p>
    <w:p w14:paraId="1D26D72C" w14:textId="2287D777" w:rsidR="00A966C5" w:rsidRPr="008426D1" w:rsidRDefault="00A966C5" w:rsidP="007B5951">
      <w:pPr>
        <w:jc w:val="center"/>
        <w:rPr>
          <w:rFonts w:asciiTheme="majorHAnsi" w:hAnsiTheme="majorHAnsi" w:cs="Arial"/>
          <w:b/>
          <w:sz w:val="28"/>
          <w:szCs w:val="20"/>
        </w:rPr>
      </w:pPr>
      <w:r w:rsidRPr="008426D1">
        <w:rPr>
          <w:rFonts w:asciiTheme="majorHAnsi" w:hAnsiTheme="majorHAnsi" w:cs="Arial"/>
          <w:b/>
          <w:sz w:val="28"/>
          <w:szCs w:val="20"/>
        </w:rPr>
        <w:t>Course Details</w:t>
      </w:r>
    </w:p>
    <w:p w14:paraId="321B0D70" w14:textId="3412A2BF"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157DE">
        <w:rPr>
          <w:rFonts w:asciiTheme="majorHAnsi" w:hAnsiTheme="majorHAnsi" w:cs="Arial"/>
          <w:b/>
          <w:sz w:val="20"/>
          <w:szCs w:val="20"/>
        </w:rPr>
        <w:t>NO</w:t>
      </w:r>
      <w:r w:rsidR="00C44C5E" w:rsidRPr="00C44C5E">
        <w:rPr>
          <w:rFonts w:asciiTheme="majorHAnsi" w:hAnsiTheme="majorHAnsi" w:cs="Arial"/>
          <w:b/>
          <w:sz w:val="20"/>
          <w:szCs w:val="20"/>
        </w:rPr>
        <w:t>]</w:t>
      </w:r>
      <w:r w:rsidR="0070702E">
        <w:rPr>
          <w:rFonts w:asciiTheme="majorHAnsi" w:hAnsiTheme="majorHAnsi" w:cs="Arial"/>
          <w:b/>
          <w:sz w:val="20"/>
          <w:szCs w:val="20"/>
        </w:rPr>
        <w:t xml:space="preserve"> </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772B08D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157DE">
        <w:rPr>
          <w:rFonts w:asciiTheme="majorHAnsi" w:hAnsiTheme="majorHAnsi" w:cs="Arial"/>
          <w:b/>
          <w:sz w:val="20"/>
          <w:szCs w:val="20"/>
        </w:rPr>
        <w:t>NO</w:t>
      </w:r>
      <w:r w:rsidR="00C44C5E" w:rsidRPr="00C44C5E">
        <w:rPr>
          <w:rFonts w:asciiTheme="majorHAnsi" w:hAnsiTheme="majorHAnsi" w:cs="Arial"/>
          <w:b/>
          <w:sz w:val="20"/>
          <w:szCs w:val="20"/>
        </w:rPr>
        <w:t>]</w:t>
      </w:r>
      <w:r w:rsidR="0070702E">
        <w:rPr>
          <w:rFonts w:asciiTheme="majorHAnsi" w:hAnsiTheme="majorHAnsi" w:cs="Arial"/>
          <w:b/>
          <w:sz w:val="20"/>
          <w:szCs w:val="20"/>
        </w:rPr>
        <w:t xml:space="preserve"> </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4EE9221" w:rsidR="00A966C5" w:rsidRPr="008426D1" w:rsidRDefault="00D157D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2CC3E82"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70702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0CA0F353" w14:textId="5061B0F8" w:rsidR="000F0FE3" w:rsidRPr="001611E3" w:rsidRDefault="00EC52BB" w:rsidP="007B5951">
      <w:pPr>
        <w:pStyle w:val="ListParagraph"/>
        <w:numPr>
          <w:ilvl w:val="0"/>
          <w:numId w:val="20"/>
        </w:numPr>
        <w:tabs>
          <w:tab w:val="left" w:pos="360"/>
          <w:tab w:val="left" w:pos="720"/>
        </w:tabs>
        <w:spacing w:after="0" w:line="240" w:lineRule="auto"/>
        <w:rPr>
          <w:rFonts w:asciiTheme="majorHAnsi" w:hAnsiTheme="majorHAnsi" w:cs="Arial"/>
          <w:i/>
          <w:color w:val="FF0000"/>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157D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097F33AB" w14:textId="77777777" w:rsidR="0028130A" w:rsidRDefault="001A5B6F" w:rsidP="007B5951">
          <w:pPr>
            <w:tabs>
              <w:tab w:val="left" w:pos="360"/>
              <w:tab w:val="left" w:pos="720"/>
            </w:tabs>
            <w:rPr>
              <w:rFonts w:asciiTheme="majorHAnsi" w:hAnsiTheme="majorHAnsi" w:cs="Arial"/>
              <w:sz w:val="20"/>
              <w:szCs w:val="20"/>
            </w:rPr>
          </w:pPr>
          <w:sdt>
            <w:sdtPr>
              <w:rPr>
                <w:rFonts w:asciiTheme="majorHAnsi" w:hAnsiTheme="majorHAnsi" w:cs="Arial"/>
                <w:sz w:val="20"/>
                <w:szCs w:val="20"/>
              </w:rPr>
              <w:id w:val="1155182820"/>
              <w:showingPlcHdr/>
            </w:sdtPr>
            <w:sdtEndPr/>
            <w:sdtContent>
              <w:r w:rsidR="007B5951">
                <w:rPr>
                  <w:rFonts w:asciiTheme="majorHAnsi" w:hAnsiTheme="majorHAnsi" w:cs="Arial"/>
                  <w:sz w:val="20"/>
                  <w:szCs w:val="20"/>
                </w:rPr>
                <w:t xml:space="preserve">     </w:t>
              </w:r>
            </w:sdtContent>
          </w:sdt>
          <w:r w:rsidR="00D157DE">
            <w:rPr>
              <w:rFonts w:asciiTheme="majorHAnsi" w:hAnsiTheme="majorHAnsi" w:cs="Arial"/>
              <w:sz w:val="20"/>
              <w:szCs w:val="20"/>
            </w:rPr>
            <w:t>Modifying</w:t>
          </w:r>
          <w:r w:rsidR="0070702E">
            <w:rPr>
              <w:rFonts w:asciiTheme="majorHAnsi" w:hAnsiTheme="majorHAnsi" w:cs="Arial"/>
              <w:sz w:val="20"/>
              <w:szCs w:val="20"/>
            </w:rPr>
            <w:t xml:space="preserve"> the name of the course </w:t>
          </w:r>
          <w:r w:rsidR="00D157DE">
            <w:rPr>
              <w:rFonts w:asciiTheme="majorHAnsi" w:hAnsiTheme="majorHAnsi" w:cs="Arial"/>
              <w:sz w:val="20"/>
              <w:szCs w:val="20"/>
            </w:rPr>
            <w:t>will</w:t>
          </w:r>
          <w:r w:rsidR="0070702E">
            <w:rPr>
              <w:rFonts w:asciiTheme="majorHAnsi" w:hAnsiTheme="majorHAnsi" w:cs="Arial"/>
              <w:sz w:val="20"/>
              <w:szCs w:val="20"/>
            </w:rPr>
            <w:t xml:space="preserve"> align the course with the other emphasis courses in the Creative Media Production Degree, where for instance in our Corporate Media Production emphasis we have courses Video Production I, Video Production II and Video Production III</w:t>
          </w:r>
          <w:r w:rsidR="00C8636A">
            <w:rPr>
              <w:rFonts w:asciiTheme="majorHAnsi" w:hAnsiTheme="majorHAnsi" w:cs="Arial"/>
              <w:sz w:val="20"/>
              <w:szCs w:val="20"/>
            </w:rPr>
            <w:t>, Writing for Creative Media I, Writing Creative Media II, Audio Production I, Audio Production II, Experiential Media I, Experiential Media II</w:t>
          </w:r>
          <w:r w:rsidR="00AE721E">
            <w:rPr>
              <w:rFonts w:asciiTheme="majorHAnsi" w:hAnsiTheme="majorHAnsi" w:cs="Arial"/>
              <w:sz w:val="20"/>
              <w:szCs w:val="20"/>
            </w:rPr>
            <w:t xml:space="preserve">. </w:t>
          </w:r>
          <w:r w:rsidR="004654A4">
            <w:rPr>
              <w:rFonts w:asciiTheme="majorHAnsi" w:hAnsiTheme="majorHAnsi" w:cs="Arial"/>
              <w:sz w:val="20"/>
              <w:szCs w:val="20"/>
            </w:rPr>
            <w:t>External p</w:t>
          </w:r>
          <w:r w:rsidR="00AE721E">
            <w:rPr>
              <w:rFonts w:asciiTheme="majorHAnsi" w:hAnsiTheme="majorHAnsi" w:cs="Arial"/>
              <w:sz w:val="20"/>
              <w:szCs w:val="20"/>
            </w:rPr>
            <w:t xml:space="preserve">rogram review evaluators recommended in January 2021.  </w:t>
          </w:r>
        </w:p>
        <w:p w14:paraId="37BE8F7A" w14:textId="38ED5BE5" w:rsidR="00D4202C" w:rsidRPr="00D4202C" w:rsidRDefault="0028130A" w:rsidP="007B5951">
          <w:pPr>
            <w:tabs>
              <w:tab w:val="left" w:pos="360"/>
              <w:tab w:val="left" w:pos="720"/>
            </w:tabs>
            <w:rPr>
              <w:rFonts w:asciiTheme="majorHAnsi" w:hAnsiTheme="majorHAnsi" w:cs="Arial"/>
              <w:sz w:val="20"/>
              <w:szCs w:val="20"/>
            </w:rPr>
          </w:pPr>
          <w:r>
            <w:rPr>
              <w:rFonts w:asciiTheme="majorHAnsi" w:hAnsiTheme="majorHAnsi" w:cs="Arial"/>
              <w:sz w:val="20"/>
              <w:szCs w:val="20"/>
            </w:rPr>
            <w:t>As they are currently being taught, the three digital publishing courses already form a sequence.  The prerequisite is being added to insure that all students have the necessary preparation to be successful.</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E9251A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D157DE">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C8636A">
        <w:rPr>
          <w:rFonts w:asciiTheme="majorHAnsi" w:hAnsiTheme="majorHAnsi" w:cs="Arial"/>
          <w:sz w:val="20"/>
          <w:szCs w:val="20"/>
        </w:rPr>
        <w:t xml:space="preserve"> </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A5B6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A5B6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D157DE">
        <w:tc>
          <w:tcPr>
            <w:tcW w:w="11016" w:type="dxa"/>
            <w:shd w:val="clear" w:color="auto" w:fill="D9D9D9" w:themeFill="background1" w:themeFillShade="D9"/>
          </w:tcPr>
          <w:p w14:paraId="5DA37BC1" w14:textId="77777777" w:rsidR="00D3680D" w:rsidRPr="008426D1" w:rsidRDefault="00D3680D" w:rsidP="00D157DE">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D157DE">
        <w:tc>
          <w:tcPr>
            <w:tcW w:w="11016" w:type="dxa"/>
            <w:shd w:val="clear" w:color="auto" w:fill="F2F2F2" w:themeFill="background1" w:themeFillShade="F2"/>
          </w:tcPr>
          <w:p w14:paraId="2B89A680" w14:textId="77777777" w:rsidR="00D3680D" w:rsidRPr="008426D1" w:rsidRDefault="00D3680D" w:rsidP="00D157DE">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D157DE">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D157DE">
            <w:pPr>
              <w:rPr>
                <w:rFonts w:ascii="Times New Roman" w:hAnsi="Times New Roman" w:cs="Times New Roman"/>
                <w:b/>
                <w:color w:val="FF0000"/>
                <w:sz w:val="14"/>
                <w:szCs w:val="24"/>
              </w:rPr>
            </w:pPr>
          </w:p>
          <w:p w14:paraId="6BCFEAAC" w14:textId="77777777" w:rsidR="00D3680D" w:rsidRPr="008426D1" w:rsidRDefault="00D3680D" w:rsidP="00D157DE">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D157DE">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D157DE">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D157DE">
            <w:pPr>
              <w:tabs>
                <w:tab w:val="left" w:pos="360"/>
                <w:tab w:val="left" w:pos="720"/>
              </w:tabs>
              <w:ind w:left="360"/>
              <w:jc w:val="center"/>
              <w:rPr>
                <w:rFonts w:asciiTheme="majorHAnsi" w:hAnsiTheme="majorHAnsi"/>
                <w:sz w:val="18"/>
                <w:szCs w:val="18"/>
              </w:rPr>
            </w:pPr>
          </w:p>
        </w:tc>
      </w:tr>
    </w:tbl>
    <w:p w14:paraId="4DAF1D6D" w14:textId="77777777" w:rsidR="00867289" w:rsidRDefault="00867289" w:rsidP="00867289">
      <w:pPr>
        <w:tabs>
          <w:tab w:val="left" w:pos="360"/>
          <w:tab w:val="left" w:pos="720"/>
        </w:tabs>
        <w:spacing w:after="0" w:line="240" w:lineRule="auto"/>
        <w:rPr>
          <w:rFonts w:asciiTheme="majorHAnsi" w:hAnsiTheme="majorHAnsi"/>
          <w:color w:val="FF0000"/>
          <w:szCs w:val="18"/>
        </w:rPr>
      </w:pPr>
    </w:p>
    <w:p w14:paraId="5A779BEA" w14:textId="1FB37122" w:rsidR="006002A2" w:rsidRPr="00867289" w:rsidRDefault="00867289" w:rsidP="00867289">
      <w:pPr>
        <w:tabs>
          <w:tab w:val="left" w:pos="360"/>
          <w:tab w:val="left" w:pos="720"/>
        </w:tabs>
        <w:spacing w:after="0" w:line="240" w:lineRule="auto"/>
        <w:rPr>
          <w:rFonts w:asciiTheme="majorHAnsi" w:hAnsiTheme="majorHAnsi" w:cs="Arial"/>
          <w:b/>
          <w:i/>
          <w:color w:val="000000" w:themeColor="text1"/>
          <w:szCs w:val="18"/>
        </w:rPr>
      </w:pPr>
      <w:r w:rsidRPr="00867289">
        <w:rPr>
          <w:rFonts w:asciiTheme="majorHAnsi" w:hAnsiTheme="majorHAnsi"/>
          <w:b/>
          <w:color w:val="000000" w:themeColor="text1"/>
          <w:szCs w:val="18"/>
        </w:rPr>
        <w:t>Undergraduate Bulletin 2021-2022</w:t>
      </w:r>
      <w:r w:rsidR="00D3680D" w:rsidRPr="00867289">
        <w:rPr>
          <w:rFonts w:asciiTheme="majorHAnsi" w:hAnsiTheme="majorHAnsi"/>
          <w:b/>
          <w:i/>
          <w:color w:val="FF0000"/>
          <w:szCs w:val="18"/>
        </w:rPr>
        <w:br/>
      </w:r>
    </w:p>
    <w:p w14:paraId="4207E33E" w14:textId="2F1280CE" w:rsidR="00867289" w:rsidRDefault="00867289" w:rsidP="00867289">
      <w:pPr>
        <w:tabs>
          <w:tab w:val="left" w:pos="360"/>
          <w:tab w:val="left" w:pos="720"/>
        </w:tabs>
        <w:spacing w:after="0" w:line="240" w:lineRule="auto"/>
        <w:rPr>
          <w:rFonts w:asciiTheme="majorHAnsi" w:hAnsiTheme="majorHAnsi" w:cs="Arial"/>
          <w:b/>
          <w:color w:val="000000" w:themeColor="text1"/>
          <w:szCs w:val="18"/>
          <w:u w:val="single"/>
        </w:rPr>
      </w:pPr>
      <w:r w:rsidRPr="00867289">
        <w:rPr>
          <w:rFonts w:asciiTheme="majorHAnsi" w:hAnsiTheme="majorHAnsi" w:cs="Arial"/>
          <w:b/>
          <w:color w:val="000000" w:themeColor="text1"/>
          <w:szCs w:val="18"/>
          <w:u w:val="single"/>
        </w:rPr>
        <w:t>CURRENT</w:t>
      </w:r>
    </w:p>
    <w:p w14:paraId="73E422DE" w14:textId="77777777" w:rsidR="00867289" w:rsidRPr="00867289" w:rsidRDefault="00867289" w:rsidP="00867289">
      <w:pPr>
        <w:tabs>
          <w:tab w:val="left" w:pos="360"/>
          <w:tab w:val="left" w:pos="720"/>
        </w:tabs>
        <w:spacing w:after="0" w:line="240" w:lineRule="auto"/>
        <w:rPr>
          <w:rFonts w:asciiTheme="majorHAnsi" w:hAnsiTheme="majorHAnsi" w:cs="Arial"/>
          <w:b/>
          <w:color w:val="000000" w:themeColor="text1"/>
          <w:szCs w:val="18"/>
          <w:u w:val="single"/>
        </w:rPr>
      </w:pPr>
    </w:p>
    <w:p w14:paraId="3423D575" w14:textId="5DC0AE96" w:rsidR="006002A2" w:rsidRDefault="006002A2" w:rsidP="00F72257">
      <w:pPr>
        <w:spacing w:after="0" w:line="240" w:lineRule="auto"/>
        <w:rPr>
          <w:rFonts w:ascii="Times New Roman" w:eastAsia="Times New Roman" w:hAnsi="Times New Roman" w:cs="Times New Roman"/>
          <w:sz w:val="24"/>
          <w:szCs w:val="24"/>
        </w:rPr>
      </w:pPr>
    </w:p>
    <w:p w14:paraId="43F69C77" w14:textId="163DAA79" w:rsidR="006002A2" w:rsidRPr="00934D93" w:rsidRDefault="006002A2" w:rsidP="00934D93">
      <w:pPr>
        <w:pStyle w:val="BodyText"/>
        <w:tabs>
          <w:tab w:val="left" w:pos="4191"/>
        </w:tabs>
        <w:spacing w:line="249" w:lineRule="auto"/>
        <w:ind w:left="520" w:right="307" w:hanging="360"/>
        <w:rPr>
          <w:rFonts w:asciiTheme="majorHAnsi" w:hAnsiTheme="majorHAnsi"/>
          <w:b/>
          <w:sz w:val="18"/>
          <w:szCs w:val="18"/>
        </w:rPr>
      </w:pPr>
      <w:r w:rsidRPr="00934D93">
        <w:rPr>
          <w:rFonts w:asciiTheme="majorHAnsi" w:hAnsiTheme="majorHAnsi"/>
          <w:b/>
          <w:caps/>
          <w:sz w:val="18"/>
          <w:szCs w:val="18"/>
        </w:rPr>
        <w:t>Page</w:t>
      </w:r>
      <w:r w:rsidRPr="00934D93">
        <w:rPr>
          <w:rFonts w:asciiTheme="majorHAnsi" w:hAnsiTheme="majorHAnsi"/>
          <w:b/>
          <w:sz w:val="18"/>
          <w:szCs w:val="18"/>
        </w:rPr>
        <w:t xml:space="preserve"> 287</w:t>
      </w:r>
    </w:p>
    <w:p w14:paraId="56C18FF0" w14:textId="44B9834A" w:rsidR="00934D93" w:rsidRDefault="00934D93" w:rsidP="00F72257">
      <w:pPr>
        <w:spacing w:after="0" w:line="240" w:lineRule="auto"/>
        <w:rPr>
          <w:rFonts w:ascii="Times New Roman" w:eastAsia="Times New Roman" w:hAnsi="Times New Roman" w:cs="Times New Roman"/>
          <w:b/>
          <w:sz w:val="24"/>
          <w:szCs w:val="24"/>
        </w:rPr>
      </w:pPr>
    </w:p>
    <w:p w14:paraId="008A2119" w14:textId="77777777" w:rsidR="00934D93" w:rsidRDefault="00934D93" w:rsidP="00934D93">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Creative Media Production</w:t>
      </w:r>
    </w:p>
    <w:p w14:paraId="4E246179" w14:textId="77777777" w:rsidR="00934D93" w:rsidRDefault="00934D93" w:rsidP="00934D93">
      <w:pPr>
        <w:pStyle w:val="BodyText"/>
        <w:kinsoku w:val="0"/>
        <w:overflowPunct w:val="0"/>
        <w:spacing w:before="46" w:line="249" w:lineRule="auto"/>
        <w:ind w:left="2083" w:right="2065" w:firstLine="657"/>
        <w:rPr>
          <w:b/>
          <w:bCs/>
          <w:color w:val="231F20"/>
        </w:rPr>
      </w:pPr>
      <w:r>
        <w:rPr>
          <w:b/>
          <w:bCs/>
          <w:color w:val="231F20"/>
        </w:rPr>
        <w:t>Bachelor of Science Emphasis in Graphic Communication</w:t>
      </w:r>
    </w:p>
    <w:p w14:paraId="64BC2AEF" w14:textId="77777777" w:rsidR="00934D93" w:rsidRDefault="00934D93" w:rsidP="00934D93">
      <w:pPr>
        <w:pStyle w:val="BodyText"/>
        <w:kinsoku w:val="0"/>
        <w:overflowPunct w:val="0"/>
        <w:jc w:val="center"/>
        <w:rPr>
          <w:color w:val="231F20"/>
        </w:rPr>
      </w:pPr>
      <w:r>
        <w:rPr>
          <w:color w:val="231F20"/>
        </w:rPr>
        <w:t xml:space="preserve">A complete 8-semester degree plan is available </w:t>
      </w:r>
      <w:hyperlink r:id="rId10" w:history="1">
        <w:r>
          <w:rPr>
            <w:color w:val="231F20"/>
          </w:rPr>
          <w:t>at https://www.astate.edu/info/academics/degrees/</w:t>
        </w:r>
      </w:hyperlink>
    </w:p>
    <w:p w14:paraId="1BEE9835" w14:textId="77777777" w:rsidR="00934D93" w:rsidRPr="00934D93" w:rsidRDefault="00934D93" w:rsidP="00F72257">
      <w:pPr>
        <w:spacing w:after="0" w:line="240" w:lineRule="auto"/>
        <w:rPr>
          <w:rFonts w:ascii="Times New Roman" w:eastAsia="Times New Roman" w:hAnsi="Times New Roman" w:cs="Times New Roman"/>
          <w:b/>
          <w:sz w:val="24"/>
          <w:szCs w:val="24"/>
        </w:rPr>
      </w:pPr>
    </w:p>
    <w:tbl>
      <w:tblPr>
        <w:tblW w:w="0" w:type="auto"/>
        <w:tblInd w:w="8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6002A2" w14:paraId="2806F021" w14:textId="77777777" w:rsidTr="00D157DE">
        <w:trPr>
          <w:trHeight w:val="256"/>
        </w:trPr>
        <w:tc>
          <w:tcPr>
            <w:tcW w:w="5059" w:type="dxa"/>
            <w:shd w:val="clear" w:color="auto" w:fill="BCBEC0"/>
          </w:tcPr>
          <w:p w14:paraId="1F405D3E" w14:textId="77777777" w:rsidR="006002A2" w:rsidRDefault="006002A2" w:rsidP="00D157DE">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0345CE45" w14:textId="77777777" w:rsidR="006002A2" w:rsidRDefault="006002A2" w:rsidP="00D157DE">
            <w:pPr>
              <w:pStyle w:val="TableParagraph"/>
              <w:spacing w:before="0"/>
              <w:ind w:left="0"/>
              <w:rPr>
                <w:rFonts w:ascii="Times New Roman"/>
                <w:sz w:val="12"/>
              </w:rPr>
            </w:pPr>
          </w:p>
        </w:tc>
      </w:tr>
      <w:tr w:rsidR="006002A2" w14:paraId="45C0D8CA" w14:textId="77777777" w:rsidTr="00D157DE">
        <w:trPr>
          <w:trHeight w:val="227"/>
        </w:trPr>
        <w:tc>
          <w:tcPr>
            <w:tcW w:w="5059" w:type="dxa"/>
          </w:tcPr>
          <w:p w14:paraId="2D36EB46" w14:textId="77777777" w:rsidR="006002A2" w:rsidRDefault="006002A2" w:rsidP="00D157DE">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2EEC9946" w14:textId="77777777" w:rsidR="006002A2" w:rsidRDefault="006002A2" w:rsidP="00D157DE">
            <w:pPr>
              <w:pStyle w:val="TableParagraph"/>
              <w:spacing w:before="0"/>
              <w:ind w:left="0"/>
              <w:rPr>
                <w:rFonts w:ascii="Times New Roman"/>
                <w:sz w:val="12"/>
              </w:rPr>
            </w:pPr>
          </w:p>
        </w:tc>
      </w:tr>
      <w:tr w:rsidR="006002A2" w14:paraId="0AE54C3B" w14:textId="77777777" w:rsidTr="00D157DE">
        <w:trPr>
          <w:trHeight w:val="256"/>
        </w:trPr>
        <w:tc>
          <w:tcPr>
            <w:tcW w:w="5059" w:type="dxa"/>
            <w:shd w:val="clear" w:color="auto" w:fill="BCBEC0"/>
          </w:tcPr>
          <w:p w14:paraId="1249865E" w14:textId="77777777" w:rsidR="006002A2" w:rsidRDefault="006002A2" w:rsidP="00D157DE">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29B4747B" w14:textId="77777777" w:rsidR="006002A2" w:rsidRDefault="006002A2" w:rsidP="00D157DE">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766802D2" w14:textId="77777777" w:rsidTr="00D157DE">
        <w:trPr>
          <w:trHeight w:val="227"/>
        </w:trPr>
        <w:tc>
          <w:tcPr>
            <w:tcW w:w="5059" w:type="dxa"/>
          </w:tcPr>
          <w:p w14:paraId="19AA3A18" w14:textId="77777777" w:rsidR="006002A2" w:rsidRDefault="006002A2" w:rsidP="00D157DE">
            <w:pPr>
              <w:pStyle w:val="TableParagraph"/>
              <w:rPr>
                <w:sz w:val="12"/>
              </w:rPr>
            </w:pPr>
            <w:r>
              <w:rPr>
                <w:color w:val="231F20"/>
                <w:spacing w:val="-1"/>
                <w:sz w:val="12"/>
              </w:rPr>
              <w:t>MDIA</w:t>
            </w:r>
            <w:r>
              <w:rPr>
                <w:color w:val="231F20"/>
                <w:spacing w:val="-7"/>
                <w:sz w:val="12"/>
              </w:rPr>
              <w:t xml:space="preserve"> </w:t>
            </w:r>
            <w:r>
              <w:rPr>
                <w:color w:val="231F20"/>
                <w:spacing w:val="-1"/>
                <w:sz w:val="12"/>
              </w:rPr>
              <w:t>1103, Making</w:t>
            </w:r>
            <w:r>
              <w:rPr>
                <w:color w:val="231F20"/>
                <w:sz w:val="12"/>
              </w:rPr>
              <w:t xml:space="preserve"> </w:t>
            </w:r>
            <w:r>
              <w:rPr>
                <w:color w:val="231F20"/>
                <w:spacing w:val="-1"/>
                <w:sz w:val="12"/>
              </w:rPr>
              <w:t xml:space="preserve">Connections </w:t>
            </w:r>
            <w:r>
              <w:rPr>
                <w:color w:val="231F20"/>
                <w:sz w:val="12"/>
              </w:rPr>
              <w:t>in</w:t>
            </w:r>
            <w:r>
              <w:rPr>
                <w:color w:val="231F20"/>
                <w:spacing w:val="-1"/>
                <w:sz w:val="12"/>
              </w:rPr>
              <w:t xml:space="preserve"> </w:t>
            </w:r>
            <w:r>
              <w:rPr>
                <w:color w:val="231F20"/>
                <w:sz w:val="12"/>
              </w:rPr>
              <w:t>Media and</w:t>
            </w:r>
            <w:r>
              <w:rPr>
                <w:color w:val="231F20"/>
                <w:spacing w:val="-1"/>
                <w:sz w:val="12"/>
              </w:rPr>
              <w:t xml:space="preserve"> </w:t>
            </w:r>
            <w:r>
              <w:rPr>
                <w:color w:val="231F20"/>
                <w:sz w:val="12"/>
              </w:rPr>
              <w:t>Journalism</w:t>
            </w:r>
          </w:p>
        </w:tc>
        <w:tc>
          <w:tcPr>
            <w:tcW w:w="945" w:type="dxa"/>
          </w:tcPr>
          <w:p w14:paraId="32836936" w14:textId="77777777" w:rsidR="006002A2" w:rsidRDefault="006002A2" w:rsidP="00D157DE">
            <w:pPr>
              <w:pStyle w:val="TableParagraph"/>
              <w:ind w:left="19"/>
              <w:jc w:val="center"/>
              <w:rPr>
                <w:b/>
                <w:sz w:val="12"/>
              </w:rPr>
            </w:pPr>
            <w:r>
              <w:rPr>
                <w:b/>
                <w:color w:val="231F20"/>
                <w:w w:val="99"/>
                <w:sz w:val="12"/>
              </w:rPr>
              <w:t>3</w:t>
            </w:r>
          </w:p>
        </w:tc>
      </w:tr>
      <w:tr w:rsidR="006002A2" w14:paraId="1615FEC3" w14:textId="77777777" w:rsidTr="00D157DE">
        <w:trPr>
          <w:trHeight w:val="256"/>
        </w:trPr>
        <w:tc>
          <w:tcPr>
            <w:tcW w:w="5059" w:type="dxa"/>
            <w:shd w:val="clear" w:color="auto" w:fill="BCBEC0"/>
          </w:tcPr>
          <w:p w14:paraId="0F413A10" w14:textId="77777777" w:rsidR="006002A2" w:rsidRDefault="006002A2" w:rsidP="00D157DE">
            <w:pPr>
              <w:pStyle w:val="TableParagraph"/>
              <w:spacing w:before="36"/>
              <w:ind w:left="80"/>
              <w:rPr>
                <w:b/>
                <w:sz w:val="16"/>
              </w:rPr>
            </w:pPr>
            <w:r>
              <w:rPr>
                <w:b/>
                <w:color w:val="231F20"/>
                <w:sz w:val="16"/>
              </w:rPr>
              <w:t>General Education Requirements:</w:t>
            </w:r>
          </w:p>
        </w:tc>
        <w:tc>
          <w:tcPr>
            <w:tcW w:w="945" w:type="dxa"/>
            <w:shd w:val="clear" w:color="auto" w:fill="BCBEC0"/>
          </w:tcPr>
          <w:p w14:paraId="545D3062" w14:textId="77777777" w:rsidR="006002A2" w:rsidRDefault="006002A2" w:rsidP="00D157DE">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14907838" w14:textId="77777777" w:rsidTr="00D157DE">
        <w:trPr>
          <w:trHeight w:val="803"/>
        </w:trPr>
        <w:tc>
          <w:tcPr>
            <w:tcW w:w="5059" w:type="dxa"/>
          </w:tcPr>
          <w:p w14:paraId="64DB4C8A" w14:textId="77777777" w:rsidR="006002A2" w:rsidRDefault="006002A2" w:rsidP="00D157DE">
            <w:pPr>
              <w:pStyle w:val="TableParagraph"/>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4C1431D5" w14:textId="77777777" w:rsidR="006002A2" w:rsidRDefault="006002A2" w:rsidP="00D157DE">
            <w:pPr>
              <w:pStyle w:val="TableParagraph"/>
              <w:spacing w:before="1"/>
              <w:ind w:left="0"/>
              <w:rPr>
                <w:sz w:val="13"/>
              </w:rPr>
            </w:pPr>
          </w:p>
          <w:p w14:paraId="3DC8A134" w14:textId="77777777" w:rsidR="006002A2" w:rsidRDefault="006002A2" w:rsidP="00D157DE">
            <w:pPr>
              <w:pStyle w:val="TableParagraph"/>
              <w:spacing w:before="0"/>
              <w:ind w:left="350"/>
              <w:rPr>
                <w:b/>
                <w:sz w:val="12"/>
              </w:rPr>
            </w:pPr>
            <w:r>
              <w:rPr>
                <w:b/>
                <w:color w:val="231F20"/>
                <w:sz w:val="12"/>
              </w:rPr>
              <w:t>Students with this major must take the following:</w:t>
            </w:r>
          </w:p>
          <w:p w14:paraId="54DD2626" w14:textId="77777777" w:rsidR="006002A2" w:rsidRDefault="006002A2" w:rsidP="00D157DE">
            <w:pPr>
              <w:pStyle w:val="TableParagraph"/>
              <w:spacing w:before="6"/>
              <w:ind w:left="440"/>
              <w:rPr>
                <w:i/>
                <w:sz w:val="12"/>
              </w:rPr>
            </w:pPr>
            <w:r>
              <w:rPr>
                <w:i/>
                <w:color w:val="231F20"/>
                <w:sz w:val="12"/>
              </w:rPr>
              <w:t>MDIA</w:t>
            </w:r>
            <w:r>
              <w:rPr>
                <w:i/>
                <w:color w:val="231F20"/>
                <w:spacing w:val="-8"/>
                <w:sz w:val="12"/>
              </w:rPr>
              <w:t xml:space="preserve"> </w:t>
            </w:r>
            <w:r>
              <w:rPr>
                <w:i/>
                <w:color w:val="231F20"/>
                <w:sz w:val="12"/>
              </w:rPr>
              <w:t>1003,</w:t>
            </w:r>
            <w:r>
              <w:rPr>
                <w:i/>
                <w:color w:val="231F20"/>
                <w:spacing w:val="-3"/>
                <w:sz w:val="12"/>
              </w:rPr>
              <w:t xml:space="preserve"> </w:t>
            </w:r>
            <w:r>
              <w:rPr>
                <w:i/>
                <w:color w:val="231F20"/>
                <w:sz w:val="12"/>
              </w:rPr>
              <w:t>Mass</w:t>
            </w:r>
            <w:r>
              <w:rPr>
                <w:i/>
                <w:color w:val="231F20"/>
                <w:spacing w:val="-3"/>
                <w:sz w:val="12"/>
              </w:rPr>
              <w:t xml:space="preserve"> </w:t>
            </w:r>
            <w:r>
              <w:rPr>
                <w:i/>
                <w:color w:val="231F20"/>
                <w:sz w:val="12"/>
              </w:rPr>
              <w:t>Communications</w:t>
            </w:r>
            <w:r>
              <w:rPr>
                <w:i/>
                <w:color w:val="231F20"/>
                <w:spacing w:val="-3"/>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p>
          <w:p w14:paraId="430D6CFA" w14:textId="77777777" w:rsidR="006002A2" w:rsidRDefault="006002A2" w:rsidP="00D157DE">
            <w:pPr>
              <w:pStyle w:val="TableParagraph"/>
              <w:spacing w:before="6"/>
              <w:ind w:left="440"/>
              <w:rPr>
                <w:i/>
                <w:sz w:val="12"/>
              </w:rPr>
            </w:pPr>
            <w:r>
              <w:rPr>
                <w:i/>
                <w:color w:val="231F20"/>
                <w:sz w:val="12"/>
              </w:rPr>
              <w:t>COMS</w:t>
            </w:r>
            <w:r>
              <w:rPr>
                <w:i/>
                <w:color w:val="231F20"/>
                <w:spacing w:val="-5"/>
                <w:sz w:val="12"/>
              </w:rPr>
              <w:t xml:space="preserve"> </w:t>
            </w:r>
            <w:r>
              <w:rPr>
                <w:i/>
                <w:color w:val="231F20"/>
                <w:sz w:val="12"/>
              </w:rPr>
              <w:t>1203,</w:t>
            </w:r>
            <w:r>
              <w:rPr>
                <w:i/>
                <w:color w:val="231F20"/>
                <w:spacing w:val="-4"/>
                <w:sz w:val="12"/>
              </w:rPr>
              <w:t xml:space="preserve"> </w:t>
            </w:r>
            <w:r>
              <w:rPr>
                <w:i/>
                <w:color w:val="231F20"/>
                <w:sz w:val="12"/>
              </w:rPr>
              <w:t>Oral</w:t>
            </w:r>
            <w:r>
              <w:rPr>
                <w:i/>
                <w:color w:val="231F20"/>
                <w:spacing w:val="-3"/>
                <w:sz w:val="12"/>
              </w:rPr>
              <w:t xml:space="preserve"> </w:t>
            </w:r>
            <w:r>
              <w:rPr>
                <w:i/>
                <w:color w:val="231F20"/>
                <w:sz w:val="12"/>
              </w:rPr>
              <w:t>Communication</w:t>
            </w:r>
            <w:r>
              <w:rPr>
                <w:i/>
                <w:color w:val="231F20"/>
                <w:spacing w:val="-4"/>
                <w:sz w:val="12"/>
              </w:rPr>
              <w:t xml:space="preserve"> </w:t>
            </w:r>
            <w:r>
              <w:rPr>
                <w:i/>
                <w:color w:val="231F20"/>
                <w:sz w:val="12"/>
              </w:rPr>
              <w:t>(Required</w:t>
            </w:r>
            <w:r>
              <w:rPr>
                <w:i/>
                <w:color w:val="231F20"/>
                <w:spacing w:val="-4"/>
                <w:sz w:val="12"/>
              </w:rPr>
              <w:t xml:space="preserve"> </w:t>
            </w:r>
            <w:r>
              <w:rPr>
                <w:i/>
                <w:color w:val="231F20"/>
                <w:sz w:val="12"/>
              </w:rPr>
              <w:t>Departmental</w:t>
            </w:r>
            <w:r>
              <w:rPr>
                <w:i/>
                <w:color w:val="231F20"/>
                <w:spacing w:val="-4"/>
                <w:sz w:val="12"/>
              </w:rPr>
              <w:t xml:space="preserve"> </w:t>
            </w:r>
            <w:r>
              <w:rPr>
                <w:i/>
                <w:color w:val="231F20"/>
                <w:sz w:val="12"/>
              </w:rPr>
              <w:t>Gen.</w:t>
            </w:r>
            <w:r>
              <w:rPr>
                <w:i/>
                <w:color w:val="231F20"/>
                <w:spacing w:val="-3"/>
                <w:sz w:val="12"/>
              </w:rPr>
              <w:t xml:space="preserve"> </w:t>
            </w:r>
            <w:r>
              <w:rPr>
                <w:i/>
                <w:color w:val="231F20"/>
                <w:sz w:val="12"/>
              </w:rPr>
              <w:t>Ed.</w:t>
            </w:r>
            <w:r>
              <w:rPr>
                <w:i/>
                <w:color w:val="231F20"/>
                <w:spacing w:val="-4"/>
                <w:sz w:val="12"/>
              </w:rPr>
              <w:t xml:space="preserve"> </w:t>
            </w:r>
            <w:r>
              <w:rPr>
                <w:i/>
                <w:color w:val="231F20"/>
                <w:sz w:val="12"/>
              </w:rPr>
              <w:t>Option)</w:t>
            </w:r>
          </w:p>
        </w:tc>
        <w:tc>
          <w:tcPr>
            <w:tcW w:w="945" w:type="dxa"/>
          </w:tcPr>
          <w:p w14:paraId="751A7F3F" w14:textId="77777777" w:rsidR="006002A2" w:rsidRDefault="006002A2" w:rsidP="00D157DE">
            <w:pPr>
              <w:pStyle w:val="TableParagraph"/>
              <w:ind w:left="158" w:right="139"/>
              <w:jc w:val="center"/>
              <w:rPr>
                <w:b/>
                <w:sz w:val="12"/>
              </w:rPr>
            </w:pPr>
            <w:r>
              <w:rPr>
                <w:b/>
                <w:color w:val="231F20"/>
                <w:sz w:val="12"/>
              </w:rPr>
              <w:t>35</w:t>
            </w:r>
          </w:p>
        </w:tc>
      </w:tr>
      <w:tr w:rsidR="006002A2" w14:paraId="7708F682" w14:textId="77777777" w:rsidTr="00D157DE">
        <w:trPr>
          <w:trHeight w:val="256"/>
        </w:trPr>
        <w:tc>
          <w:tcPr>
            <w:tcW w:w="5059" w:type="dxa"/>
            <w:shd w:val="clear" w:color="auto" w:fill="BCBEC0"/>
          </w:tcPr>
          <w:p w14:paraId="0560B837" w14:textId="77777777" w:rsidR="006002A2" w:rsidRDefault="006002A2" w:rsidP="00D157DE">
            <w:pPr>
              <w:pStyle w:val="TableParagraph"/>
              <w:spacing w:before="36"/>
              <w:ind w:left="80"/>
              <w:rPr>
                <w:b/>
                <w:sz w:val="16"/>
              </w:rPr>
            </w:pPr>
            <w:r>
              <w:rPr>
                <w:b/>
                <w:color w:val="231F20"/>
                <w:sz w:val="16"/>
              </w:rPr>
              <w:t>Major Requirements:</w:t>
            </w:r>
          </w:p>
        </w:tc>
        <w:tc>
          <w:tcPr>
            <w:tcW w:w="945" w:type="dxa"/>
            <w:shd w:val="clear" w:color="auto" w:fill="BCBEC0"/>
          </w:tcPr>
          <w:p w14:paraId="6A87CE79" w14:textId="77777777" w:rsidR="006002A2" w:rsidRDefault="006002A2" w:rsidP="00D157DE">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587637F0" w14:textId="77777777" w:rsidTr="00D157DE">
        <w:trPr>
          <w:trHeight w:val="227"/>
        </w:trPr>
        <w:tc>
          <w:tcPr>
            <w:tcW w:w="5059" w:type="dxa"/>
          </w:tcPr>
          <w:p w14:paraId="2DE5D16A" w14:textId="56C210F4" w:rsidR="006002A2" w:rsidRDefault="00D157DE" w:rsidP="00D157DE">
            <w:pPr>
              <w:pStyle w:val="TableParagraph"/>
              <w:spacing w:before="45"/>
              <w:rPr>
                <w:sz w:val="12"/>
              </w:rPr>
            </w:pPr>
            <w:r>
              <w:rPr>
                <w:color w:val="231F20"/>
                <w:sz w:val="12"/>
              </w:rPr>
              <w:t>GCOM</w:t>
            </w:r>
            <w:r>
              <w:rPr>
                <w:color w:val="231F20"/>
                <w:spacing w:val="-2"/>
                <w:sz w:val="12"/>
              </w:rPr>
              <w:t xml:space="preserve"> </w:t>
            </w:r>
            <w:r>
              <w:rPr>
                <w:color w:val="231F20"/>
                <w:sz w:val="12"/>
              </w:rPr>
              <w:t>1813,</w:t>
            </w:r>
            <w:r>
              <w:rPr>
                <w:color w:val="231F20"/>
                <w:spacing w:val="-3"/>
                <w:sz w:val="12"/>
              </w:rPr>
              <w:t xml:space="preserve"> </w:t>
            </w:r>
            <w:r>
              <w:rPr>
                <w:color w:val="231F20"/>
                <w:sz w:val="12"/>
              </w:rPr>
              <w:t>Introduction</w:t>
            </w:r>
            <w:r>
              <w:rPr>
                <w:color w:val="231F20"/>
                <w:spacing w:val="-1"/>
                <w:sz w:val="12"/>
              </w:rPr>
              <w:t xml:space="preserve"> </w:t>
            </w:r>
            <w:r>
              <w:rPr>
                <w:color w:val="231F20"/>
                <w:sz w:val="12"/>
              </w:rPr>
              <w:t>to</w:t>
            </w:r>
            <w:r>
              <w:rPr>
                <w:color w:val="231F20"/>
                <w:spacing w:val="-2"/>
                <w:sz w:val="12"/>
              </w:rPr>
              <w:t xml:space="preserve"> </w:t>
            </w:r>
            <w:r>
              <w:rPr>
                <w:color w:val="231F20"/>
                <w:sz w:val="12"/>
              </w:rPr>
              <w:t>Digital</w:t>
            </w:r>
            <w:r>
              <w:rPr>
                <w:color w:val="231F20"/>
                <w:spacing w:val="-3"/>
                <w:sz w:val="12"/>
              </w:rPr>
              <w:t xml:space="preserve"> </w:t>
            </w:r>
            <w:r>
              <w:rPr>
                <w:color w:val="231F20"/>
                <w:sz w:val="12"/>
              </w:rPr>
              <w:t>Publishing</w:t>
            </w:r>
          </w:p>
        </w:tc>
        <w:tc>
          <w:tcPr>
            <w:tcW w:w="945" w:type="dxa"/>
          </w:tcPr>
          <w:p w14:paraId="649F9078" w14:textId="77777777" w:rsidR="006002A2" w:rsidRDefault="006002A2" w:rsidP="00D157DE">
            <w:pPr>
              <w:pStyle w:val="TableParagraph"/>
              <w:spacing w:before="45"/>
              <w:ind w:left="19"/>
              <w:jc w:val="center"/>
              <w:rPr>
                <w:sz w:val="12"/>
              </w:rPr>
            </w:pPr>
            <w:r>
              <w:rPr>
                <w:color w:val="231F20"/>
                <w:sz w:val="12"/>
              </w:rPr>
              <w:t>3</w:t>
            </w:r>
          </w:p>
        </w:tc>
      </w:tr>
      <w:tr w:rsidR="006002A2" w14:paraId="1AD910DB" w14:textId="77777777" w:rsidTr="00D157DE">
        <w:trPr>
          <w:trHeight w:val="227"/>
        </w:trPr>
        <w:tc>
          <w:tcPr>
            <w:tcW w:w="5059" w:type="dxa"/>
          </w:tcPr>
          <w:p w14:paraId="4A4CE50D" w14:textId="77777777" w:rsidR="006002A2" w:rsidRDefault="006002A2" w:rsidP="00D157DE">
            <w:pPr>
              <w:pStyle w:val="TableParagraph"/>
              <w:rPr>
                <w:sz w:val="12"/>
              </w:rPr>
            </w:pPr>
            <w:r>
              <w:rPr>
                <w:color w:val="231F20"/>
                <w:sz w:val="12"/>
              </w:rPr>
              <w:t>MDIA</w:t>
            </w:r>
            <w:r>
              <w:rPr>
                <w:color w:val="231F20"/>
                <w:spacing w:val="-8"/>
                <w:sz w:val="12"/>
              </w:rPr>
              <w:t xml:space="preserve"> </w:t>
            </w:r>
            <w:r>
              <w:rPr>
                <w:color w:val="231F20"/>
                <w:sz w:val="12"/>
              </w:rPr>
              <w:t>2023,</w:t>
            </w:r>
            <w:r>
              <w:rPr>
                <w:color w:val="231F20"/>
                <w:spacing w:val="-2"/>
                <w:sz w:val="12"/>
              </w:rPr>
              <w:t xml:space="preserve"> </w:t>
            </w:r>
            <w:r>
              <w:rPr>
                <w:color w:val="231F20"/>
                <w:sz w:val="12"/>
              </w:rPr>
              <w:t>Media</w:t>
            </w:r>
            <w:r>
              <w:rPr>
                <w:color w:val="231F20"/>
                <w:spacing w:val="-8"/>
                <w:sz w:val="12"/>
              </w:rPr>
              <w:t xml:space="preserve"> </w:t>
            </w:r>
            <w:r>
              <w:rPr>
                <w:color w:val="231F20"/>
                <w:sz w:val="12"/>
              </w:rPr>
              <w:t>Aesthetics</w:t>
            </w:r>
          </w:p>
        </w:tc>
        <w:tc>
          <w:tcPr>
            <w:tcW w:w="945" w:type="dxa"/>
          </w:tcPr>
          <w:p w14:paraId="02FC0F06" w14:textId="77777777" w:rsidR="006002A2" w:rsidRDefault="006002A2" w:rsidP="00D157DE">
            <w:pPr>
              <w:pStyle w:val="TableParagraph"/>
              <w:ind w:left="19"/>
              <w:jc w:val="center"/>
              <w:rPr>
                <w:sz w:val="12"/>
              </w:rPr>
            </w:pPr>
            <w:r>
              <w:rPr>
                <w:color w:val="231F20"/>
                <w:sz w:val="12"/>
              </w:rPr>
              <w:t>3</w:t>
            </w:r>
          </w:p>
        </w:tc>
      </w:tr>
      <w:tr w:rsidR="006002A2" w14:paraId="78E9BE88" w14:textId="77777777" w:rsidTr="00D157DE">
        <w:trPr>
          <w:trHeight w:val="227"/>
        </w:trPr>
        <w:tc>
          <w:tcPr>
            <w:tcW w:w="5059" w:type="dxa"/>
          </w:tcPr>
          <w:p w14:paraId="14685377" w14:textId="77777777" w:rsidR="006002A2" w:rsidRDefault="006002A2" w:rsidP="00D157DE">
            <w:pPr>
              <w:pStyle w:val="TableParagraph"/>
              <w:rPr>
                <w:sz w:val="12"/>
              </w:rPr>
            </w:pPr>
            <w:r>
              <w:rPr>
                <w:color w:val="231F20"/>
                <w:spacing w:val="-1"/>
                <w:sz w:val="12"/>
              </w:rPr>
              <w:t>MDIA</w:t>
            </w:r>
            <w:r>
              <w:rPr>
                <w:color w:val="231F20"/>
                <w:spacing w:val="-7"/>
                <w:sz w:val="12"/>
              </w:rPr>
              <w:t xml:space="preserve"> </w:t>
            </w:r>
            <w:r>
              <w:rPr>
                <w:color w:val="231F20"/>
                <w:spacing w:val="-1"/>
                <w:sz w:val="12"/>
              </w:rPr>
              <w:t>2033,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w:t>
            </w:r>
          </w:p>
        </w:tc>
        <w:tc>
          <w:tcPr>
            <w:tcW w:w="945" w:type="dxa"/>
          </w:tcPr>
          <w:p w14:paraId="0156C5AA" w14:textId="77777777" w:rsidR="006002A2" w:rsidRDefault="006002A2" w:rsidP="00D157DE">
            <w:pPr>
              <w:pStyle w:val="TableParagraph"/>
              <w:ind w:left="19"/>
              <w:jc w:val="center"/>
              <w:rPr>
                <w:sz w:val="12"/>
              </w:rPr>
            </w:pPr>
            <w:r>
              <w:rPr>
                <w:color w:val="231F20"/>
                <w:sz w:val="12"/>
              </w:rPr>
              <w:t>3</w:t>
            </w:r>
          </w:p>
        </w:tc>
      </w:tr>
      <w:tr w:rsidR="006002A2" w14:paraId="79BCBFAA" w14:textId="77777777" w:rsidTr="00D157DE">
        <w:trPr>
          <w:trHeight w:val="227"/>
        </w:trPr>
        <w:tc>
          <w:tcPr>
            <w:tcW w:w="5059" w:type="dxa"/>
          </w:tcPr>
          <w:p w14:paraId="3A3F54F4" w14:textId="77777777" w:rsidR="006002A2" w:rsidRDefault="006002A2" w:rsidP="00D157DE">
            <w:pPr>
              <w:pStyle w:val="TableParagraph"/>
              <w:rPr>
                <w:sz w:val="12"/>
              </w:rPr>
            </w:pPr>
            <w:r>
              <w:rPr>
                <w:color w:val="231F20"/>
                <w:sz w:val="12"/>
              </w:rPr>
              <w:t>MDIA</w:t>
            </w:r>
            <w:r>
              <w:rPr>
                <w:color w:val="231F20"/>
                <w:spacing w:val="-8"/>
                <w:sz w:val="12"/>
              </w:rPr>
              <w:t xml:space="preserve"> </w:t>
            </w:r>
            <w:r>
              <w:rPr>
                <w:color w:val="231F20"/>
                <w:sz w:val="12"/>
              </w:rPr>
              <w:t>2123,</w:t>
            </w:r>
            <w:r>
              <w:rPr>
                <w:color w:val="231F20"/>
                <w:spacing w:val="-8"/>
                <w:sz w:val="12"/>
              </w:rPr>
              <w:t xml:space="preserve"> </w:t>
            </w:r>
            <w:r>
              <w:rPr>
                <w:color w:val="231F20"/>
                <w:sz w:val="12"/>
              </w:rPr>
              <w:t>Audio</w:t>
            </w:r>
            <w:r>
              <w:rPr>
                <w:color w:val="231F20"/>
                <w:spacing w:val="-1"/>
                <w:sz w:val="12"/>
              </w:rPr>
              <w:t xml:space="preserve"> </w:t>
            </w:r>
            <w:r>
              <w:rPr>
                <w:color w:val="231F20"/>
                <w:sz w:val="12"/>
              </w:rPr>
              <w:t>Production I</w:t>
            </w:r>
          </w:p>
        </w:tc>
        <w:tc>
          <w:tcPr>
            <w:tcW w:w="945" w:type="dxa"/>
          </w:tcPr>
          <w:p w14:paraId="2AAAE916" w14:textId="77777777" w:rsidR="006002A2" w:rsidRDefault="006002A2" w:rsidP="00D157DE">
            <w:pPr>
              <w:pStyle w:val="TableParagraph"/>
              <w:ind w:left="19"/>
              <w:jc w:val="center"/>
              <w:rPr>
                <w:sz w:val="12"/>
              </w:rPr>
            </w:pPr>
            <w:r>
              <w:rPr>
                <w:color w:val="231F20"/>
                <w:sz w:val="12"/>
              </w:rPr>
              <w:t>3</w:t>
            </w:r>
          </w:p>
        </w:tc>
      </w:tr>
      <w:tr w:rsidR="006002A2" w14:paraId="737ACB6A" w14:textId="77777777" w:rsidTr="00D157DE">
        <w:trPr>
          <w:trHeight w:val="227"/>
        </w:trPr>
        <w:tc>
          <w:tcPr>
            <w:tcW w:w="5059" w:type="dxa"/>
          </w:tcPr>
          <w:p w14:paraId="5911D252" w14:textId="77777777" w:rsidR="006002A2" w:rsidRDefault="006002A2" w:rsidP="00D157DE">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2223, </w:t>
            </w:r>
            <w:r>
              <w:rPr>
                <w:color w:val="231F20"/>
                <w:sz w:val="12"/>
              </w:rPr>
              <w:t>Video</w:t>
            </w:r>
            <w:r>
              <w:rPr>
                <w:color w:val="231F20"/>
                <w:spacing w:val="-1"/>
                <w:sz w:val="12"/>
              </w:rPr>
              <w:t xml:space="preserve"> </w:t>
            </w:r>
            <w:r>
              <w:rPr>
                <w:color w:val="231F20"/>
                <w:sz w:val="12"/>
              </w:rPr>
              <w:t>Production I</w:t>
            </w:r>
          </w:p>
        </w:tc>
        <w:tc>
          <w:tcPr>
            <w:tcW w:w="945" w:type="dxa"/>
          </w:tcPr>
          <w:p w14:paraId="1BBE6D7B" w14:textId="77777777" w:rsidR="006002A2" w:rsidRDefault="006002A2" w:rsidP="00D157DE">
            <w:pPr>
              <w:pStyle w:val="TableParagraph"/>
              <w:ind w:left="19"/>
              <w:jc w:val="center"/>
              <w:rPr>
                <w:sz w:val="12"/>
              </w:rPr>
            </w:pPr>
            <w:r>
              <w:rPr>
                <w:color w:val="231F20"/>
                <w:sz w:val="12"/>
              </w:rPr>
              <w:t>3</w:t>
            </w:r>
          </w:p>
        </w:tc>
      </w:tr>
      <w:tr w:rsidR="006002A2" w14:paraId="7448C745" w14:textId="77777777" w:rsidTr="00D157DE">
        <w:trPr>
          <w:trHeight w:val="227"/>
        </w:trPr>
        <w:tc>
          <w:tcPr>
            <w:tcW w:w="5059" w:type="dxa"/>
          </w:tcPr>
          <w:p w14:paraId="48DAA981" w14:textId="77777777" w:rsidR="006002A2" w:rsidRDefault="006002A2" w:rsidP="00D157DE">
            <w:pPr>
              <w:pStyle w:val="TableParagraph"/>
              <w:rPr>
                <w:sz w:val="12"/>
              </w:rPr>
            </w:pPr>
            <w:r>
              <w:rPr>
                <w:color w:val="231F20"/>
                <w:spacing w:val="-1"/>
                <w:sz w:val="12"/>
              </w:rPr>
              <w:t>MDIA</w:t>
            </w:r>
            <w:r>
              <w:rPr>
                <w:color w:val="231F20"/>
                <w:spacing w:val="-8"/>
                <w:sz w:val="12"/>
              </w:rPr>
              <w:t xml:space="preserve"> </w:t>
            </w:r>
            <w:r>
              <w:rPr>
                <w:color w:val="231F20"/>
                <w:spacing w:val="-1"/>
                <w:sz w:val="12"/>
              </w:rPr>
              <w:t>3323, Media</w:t>
            </w:r>
            <w:r>
              <w:rPr>
                <w:color w:val="231F20"/>
                <w:spacing w:val="-7"/>
                <w:sz w:val="12"/>
              </w:rPr>
              <w:t xml:space="preserve"> </w:t>
            </w:r>
            <w:r>
              <w:rPr>
                <w:color w:val="231F20"/>
                <w:spacing w:val="-1"/>
                <w:sz w:val="12"/>
              </w:rPr>
              <w:t>Analytics</w:t>
            </w:r>
            <w:r>
              <w:rPr>
                <w:color w:val="231F20"/>
                <w:sz w:val="12"/>
              </w:rPr>
              <w:t xml:space="preserve"> and</w:t>
            </w:r>
            <w:r>
              <w:rPr>
                <w:color w:val="231F20"/>
                <w:spacing w:val="-1"/>
                <w:sz w:val="12"/>
              </w:rPr>
              <w:t xml:space="preserve"> </w:t>
            </w:r>
            <w:r>
              <w:rPr>
                <w:color w:val="231F20"/>
                <w:sz w:val="12"/>
              </w:rPr>
              <w:t>Data</w:t>
            </w:r>
            <w:r>
              <w:rPr>
                <w:color w:val="231F20"/>
                <w:spacing w:val="-1"/>
                <w:sz w:val="12"/>
              </w:rPr>
              <w:t xml:space="preserve"> </w:t>
            </w:r>
            <w:r>
              <w:rPr>
                <w:color w:val="231F20"/>
                <w:sz w:val="12"/>
              </w:rPr>
              <w:t>Visualization</w:t>
            </w:r>
          </w:p>
        </w:tc>
        <w:tc>
          <w:tcPr>
            <w:tcW w:w="945" w:type="dxa"/>
          </w:tcPr>
          <w:p w14:paraId="07A5876B" w14:textId="77777777" w:rsidR="006002A2" w:rsidRDefault="006002A2" w:rsidP="00D157DE">
            <w:pPr>
              <w:pStyle w:val="TableParagraph"/>
              <w:ind w:left="19"/>
              <w:jc w:val="center"/>
              <w:rPr>
                <w:sz w:val="12"/>
              </w:rPr>
            </w:pPr>
            <w:r>
              <w:rPr>
                <w:color w:val="231F20"/>
                <w:sz w:val="12"/>
              </w:rPr>
              <w:t>3</w:t>
            </w:r>
          </w:p>
        </w:tc>
      </w:tr>
      <w:tr w:rsidR="006002A2" w14:paraId="6E683801" w14:textId="77777777" w:rsidTr="00D157DE">
        <w:trPr>
          <w:trHeight w:val="227"/>
        </w:trPr>
        <w:tc>
          <w:tcPr>
            <w:tcW w:w="5059" w:type="dxa"/>
          </w:tcPr>
          <w:p w14:paraId="27119323" w14:textId="77777777" w:rsidR="006002A2" w:rsidRDefault="006002A2" w:rsidP="00D157DE">
            <w:pPr>
              <w:pStyle w:val="TableParagraph"/>
              <w:rPr>
                <w:sz w:val="12"/>
              </w:rPr>
            </w:pPr>
            <w:r>
              <w:rPr>
                <w:color w:val="231F20"/>
                <w:spacing w:val="-1"/>
                <w:sz w:val="12"/>
              </w:rPr>
              <w:t>MDIA</w:t>
            </w:r>
            <w:r>
              <w:rPr>
                <w:color w:val="231F20"/>
                <w:spacing w:val="-7"/>
                <w:sz w:val="12"/>
              </w:rPr>
              <w:t xml:space="preserve"> </w:t>
            </w:r>
            <w:r>
              <w:rPr>
                <w:color w:val="231F20"/>
                <w:spacing w:val="-1"/>
                <w:sz w:val="12"/>
              </w:rPr>
              <w:t>3413,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II</w:t>
            </w:r>
          </w:p>
        </w:tc>
        <w:tc>
          <w:tcPr>
            <w:tcW w:w="945" w:type="dxa"/>
          </w:tcPr>
          <w:p w14:paraId="68465CEF" w14:textId="77777777" w:rsidR="006002A2" w:rsidRDefault="006002A2" w:rsidP="00D157DE">
            <w:pPr>
              <w:pStyle w:val="TableParagraph"/>
              <w:ind w:left="19"/>
              <w:jc w:val="center"/>
              <w:rPr>
                <w:sz w:val="12"/>
              </w:rPr>
            </w:pPr>
            <w:r>
              <w:rPr>
                <w:color w:val="231F20"/>
                <w:sz w:val="12"/>
              </w:rPr>
              <w:t>3</w:t>
            </w:r>
          </w:p>
        </w:tc>
      </w:tr>
      <w:tr w:rsidR="006002A2" w14:paraId="31B2C706" w14:textId="77777777" w:rsidTr="00D157DE">
        <w:trPr>
          <w:trHeight w:val="227"/>
        </w:trPr>
        <w:tc>
          <w:tcPr>
            <w:tcW w:w="5059" w:type="dxa"/>
          </w:tcPr>
          <w:p w14:paraId="2F396FE2" w14:textId="77777777" w:rsidR="006002A2" w:rsidRDefault="006002A2" w:rsidP="00D157DE">
            <w:pPr>
              <w:pStyle w:val="TableParagraph"/>
              <w:rPr>
                <w:sz w:val="12"/>
              </w:rPr>
            </w:pPr>
            <w:r>
              <w:rPr>
                <w:color w:val="231F20"/>
                <w:sz w:val="12"/>
              </w:rPr>
              <w:t>MDIA</w:t>
            </w:r>
            <w:r>
              <w:rPr>
                <w:color w:val="231F20"/>
                <w:spacing w:val="-8"/>
                <w:sz w:val="12"/>
              </w:rPr>
              <w:t xml:space="preserve"> </w:t>
            </w:r>
            <w:r>
              <w:rPr>
                <w:color w:val="231F20"/>
                <w:sz w:val="12"/>
              </w:rPr>
              <w:t>4123,</w:t>
            </w:r>
            <w:r>
              <w:rPr>
                <w:color w:val="231F20"/>
                <w:spacing w:val="-2"/>
                <w:sz w:val="12"/>
              </w:rPr>
              <w:t xml:space="preserve"> </w:t>
            </w:r>
            <w:r>
              <w:rPr>
                <w:color w:val="231F20"/>
                <w:sz w:val="12"/>
              </w:rPr>
              <w:t>Media</w:t>
            </w:r>
            <w:r>
              <w:rPr>
                <w:color w:val="231F20"/>
                <w:spacing w:val="-1"/>
                <w:sz w:val="12"/>
              </w:rPr>
              <w:t xml:space="preserve"> </w:t>
            </w:r>
            <w:r>
              <w:rPr>
                <w:color w:val="231F20"/>
                <w:sz w:val="12"/>
              </w:rPr>
              <w:t>Management</w:t>
            </w:r>
            <w:r>
              <w:rPr>
                <w:color w:val="231F20"/>
                <w:spacing w:val="-1"/>
                <w:sz w:val="12"/>
              </w:rPr>
              <w:t xml:space="preserve"> </w:t>
            </w:r>
            <w:r>
              <w:rPr>
                <w:color w:val="231F20"/>
                <w:sz w:val="12"/>
              </w:rPr>
              <w:t>and</w:t>
            </w:r>
            <w:r>
              <w:rPr>
                <w:color w:val="231F20"/>
                <w:spacing w:val="-2"/>
                <w:sz w:val="12"/>
              </w:rPr>
              <w:t xml:space="preserve"> </w:t>
            </w:r>
            <w:r>
              <w:rPr>
                <w:color w:val="231F20"/>
                <w:sz w:val="12"/>
              </w:rPr>
              <w:t>Entrepreneurship</w:t>
            </w:r>
          </w:p>
        </w:tc>
        <w:tc>
          <w:tcPr>
            <w:tcW w:w="945" w:type="dxa"/>
          </w:tcPr>
          <w:p w14:paraId="4985EBC5" w14:textId="77777777" w:rsidR="006002A2" w:rsidRDefault="006002A2" w:rsidP="00D157DE">
            <w:pPr>
              <w:pStyle w:val="TableParagraph"/>
              <w:ind w:left="19"/>
              <w:jc w:val="center"/>
              <w:rPr>
                <w:sz w:val="12"/>
              </w:rPr>
            </w:pPr>
            <w:r>
              <w:rPr>
                <w:color w:val="231F20"/>
                <w:sz w:val="12"/>
              </w:rPr>
              <w:t>3</w:t>
            </w:r>
          </w:p>
        </w:tc>
      </w:tr>
      <w:tr w:rsidR="006002A2" w14:paraId="3E6C3AF3" w14:textId="77777777" w:rsidTr="00D157DE">
        <w:trPr>
          <w:trHeight w:val="227"/>
        </w:trPr>
        <w:tc>
          <w:tcPr>
            <w:tcW w:w="5059" w:type="dxa"/>
          </w:tcPr>
          <w:p w14:paraId="3289FE95" w14:textId="77777777" w:rsidR="006002A2" w:rsidRDefault="006002A2" w:rsidP="00D157DE">
            <w:pPr>
              <w:pStyle w:val="TableParagraph"/>
              <w:rPr>
                <w:sz w:val="12"/>
              </w:rPr>
            </w:pPr>
            <w:r>
              <w:rPr>
                <w:color w:val="231F20"/>
                <w:sz w:val="12"/>
              </w:rPr>
              <w:t>MDIA</w:t>
            </w:r>
            <w:r>
              <w:rPr>
                <w:color w:val="231F20"/>
                <w:spacing w:val="-8"/>
                <w:sz w:val="12"/>
              </w:rPr>
              <w:t xml:space="preserve"> </w:t>
            </w:r>
            <w:r>
              <w:rPr>
                <w:color w:val="231F20"/>
                <w:sz w:val="12"/>
              </w:rPr>
              <w:t>4363,</w:t>
            </w:r>
            <w:r>
              <w:rPr>
                <w:color w:val="231F20"/>
                <w:spacing w:val="-2"/>
                <w:sz w:val="12"/>
              </w:rPr>
              <w:t xml:space="preserve"> </w:t>
            </w:r>
            <w:r>
              <w:rPr>
                <w:color w:val="231F20"/>
                <w:sz w:val="12"/>
              </w:rPr>
              <w:t>Multimedia</w:t>
            </w:r>
            <w:r>
              <w:rPr>
                <w:color w:val="231F20"/>
                <w:spacing w:val="-1"/>
                <w:sz w:val="12"/>
              </w:rPr>
              <w:t xml:space="preserve"> </w:t>
            </w:r>
            <w:r>
              <w:rPr>
                <w:color w:val="231F20"/>
                <w:sz w:val="12"/>
              </w:rPr>
              <w:t>Storytelling</w:t>
            </w:r>
          </w:p>
        </w:tc>
        <w:tc>
          <w:tcPr>
            <w:tcW w:w="945" w:type="dxa"/>
          </w:tcPr>
          <w:p w14:paraId="72F865F4" w14:textId="77777777" w:rsidR="006002A2" w:rsidRDefault="006002A2" w:rsidP="00D157DE">
            <w:pPr>
              <w:pStyle w:val="TableParagraph"/>
              <w:ind w:left="19"/>
              <w:jc w:val="center"/>
              <w:rPr>
                <w:sz w:val="12"/>
              </w:rPr>
            </w:pPr>
            <w:r>
              <w:rPr>
                <w:color w:val="231F20"/>
                <w:sz w:val="12"/>
              </w:rPr>
              <w:t>3</w:t>
            </w:r>
          </w:p>
        </w:tc>
      </w:tr>
      <w:tr w:rsidR="006002A2" w14:paraId="459CDC0E" w14:textId="77777777" w:rsidTr="00D157DE">
        <w:trPr>
          <w:trHeight w:val="227"/>
        </w:trPr>
        <w:tc>
          <w:tcPr>
            <w:tcW w:w="5059" w:type="dxa"/>
          </w:tcPr>
          <w:p w14:paraId="591E591D" w14:textId="77777777" w:rsidR="006002A2" w:rsidRDefault="006002A2" w:rsidP="00D157DE">
            <w:pPr>
              <w:pStyle w:val="TableParagraph"/>
              <w:rPr>
                <w:sz w:val="12"/>
              </w:rPr>
            </w:pPr>
            <w:r>
              <w:rPr>
                <w:color w:val="231F20"/>
                <w:sz w:val="12"/>
              </w:rPr>
              <w:t>MDIA</w:t>
            </w:r>
            <w:r>
              <w:rPr>
                <w:color w:val="231F20"/>
                <w:spacing w:val="-8"/>
                <w:sz w:val="12"/>
              </w:rPr>
              <w:t xml:space="preserve"> </w:t>
            </w:r>
            <w:r>
              <w:rPr>
                <w:color w:val="231F20"/>
                <w:sz w:val="12"/>
              </w:rPr>
              <w:t>4812,</w:t>
            </w:r>
            <w:r>
              <w:rPr>
                <w:color w:val="231F20"/>
                <w:spacing w:val="-2"/>
                <w:sz w:val="12"/>
              </w:rPr>
              <w:t xml:space="preserve"> </w:t>
            </w:r>
            <w:r>
              <w:rPr>
                <w:color w:val="231F20"/>
                <w:sz w:val="12"/>
              </w:rPr>
              <w:t>Media</w:t>
            </w:r>
            <w:r>
              <w:rPr>
                <w:color w:val="231F20"/>
                <w:spacing w:val="-1"/>
                <w:sz w:val="12"/>
              </w:rPr>
              <w:t xml:space="preserve"> </w:t>
            </w:r>
            <w:r>
              <w:rPr>
                <w:color w:val="231F20"/>
                <w:sz w:val="12"/>
              </w:rPr>
              <w:t>Portfolio</w:t>
            </w:r>
          </w:p>
        </w:tc>
        <w:tc>
          <w:tcPr>
            <w:tcW w:w="945" w:type="dxa"/>
          </w:tcPr>
          <w:p w14:paraId="7C4D8965" w14:textId="77777777" w:rsidR="006002A2" w:rsidRDefault="006002A2" w:rsidP="00D157DE">
            <w:pPr>
              <w:pStyle w:val="TableParagraph"/>
              <w:ind w:left="19"/>
              <w:jc w:val="center"/>
              <w:rPr>
                <w:sz w:val="12"/>
              </w:rPr>
            </w:pPr>
            <w:r>
              <w:rPr>
                <w:color w:val="231F20"/>
                <w:w w:val="99"/>
                <w:sz w:val="12"/>
              </w:rPr>
              <w:t>2</w:t>
            </w:r>
          </w:p>
        </w:tc>
      </w:tr>
      <w:tr w:rsidR="006002A2" w14:paraId="0A5494EE" w14:textId="77777777" w:rsidTr="00D157DE">
        <w:trPr>
          <w:trHeight w:val="227"/>
        </w:trPr>
        <w:tc>
          <w:tcPr>
            <w:tcW w:w="5059" w:type="dxa"/>
          </w:tcPr>
          <w:p w14:paraId="2DB2E260" w14:textId="77777777" w:rsidR="006002A2" w:rsidRDefault="006002A2" w:rsidP="00D157DE">
            <w:pPr>
              <w:pStyle w:val="TableParagraph"/>
              <w:ind w:left="80"/>
              <w:rPr>
                <w:b/>
                <w:sz w:val="12"/>
              </w:rPr>
            </w:pPr>
            <w:r>
              <w:rPr>
                <w:b/>
                <w:color w:val="231F20"/>
                <w:sz w:val="12"/>
              </w:rPr>
              <w:t>Sub-total</w:t>
            </w:r>
          </w:p>
        </w:tc>
        <w:tc>
          <w:tcPr>
            <w:tcW w:w="945" w:type="dxa"/>
          </w:tcPr>
          <w:p w14:paraId="42A335D2" w14:textId="77777777" w:rsidR="006002A2" w:rsidRDefault="006002A2" w:rsidP="00D157DE">
            <w:pPr>
              <w:pStyle w:val="TableParagraph"/>
              <w:ind w:left="158" w:right="139"/>
              <w:jc w:val="center"/>
              <w:rPr>
                <w:b/>
                <w:sz w:val="12"/>
              </w:rPr>
            </w:pPr>
            <w:r>
              <w:rPr>
                <w:b/>
                <w:color w:val="231F20"/>
                <w:sz w:val="12"/>
              </w:rPr>
              <w:t>29</w:t>
            </w:r>
          </w:p>
        </w:tc>
      </w:tr>
      <w:tr w:rsidR="006002A2" w14:paraId="3C20681D" w14:textId="77777777" w:rsidTr="00D157DE">
        <w:trPr>
          <w:trHeight w:val="256"/>
        </w:trPr>
        <w:tc>
          <w:tcPr>
            <w:tcW w:w="5059" w:type="dxa"/>
            <w:shd w:val="clear" w:color="auto" w:fill="BCBEC0"/>
          </w:tcPr>
          <w:p w14:paraId="69E2278E" w14:textId="77777777" w:rsidR="006002A2" w:rsidRDefault="006002A2" w:rsidP="00D157DE">
            <w:pPr>
              <w:pStyle w:val="TableParagraph"/>
              <w:spacing w:before="36"/>
              <w:ind w:left="80"/>
              <w:rPr>
                <w:b/>
                <w:sz w:val="16"/>
              </w:rPr>
            </w:pPr>
            <w:r>
              <w:rPr>
                <w:b/>
                <w:color w:val="231F20"/>
                <w:sz w:val="16"/>
              </w:rPr>
              <w:t>Emphasis</w:t>
            </w:r>
            <w:r>
              <w:rPr>
                <w:b/>
                <w:color w:val="231F20"/>
                <w:spacing w:val="-7"/>
                <w:sz w:val="16"/>
              </w:rPr>
              <w:t xml:space="preserve"> </w:t>
            </w:r>
            <w:r>
              <w:rPr>
                <w:b/>
                <w:color w:val="231F20"/>
                <w:sz w:val="16"/>
              </w:rPr>
              <w:t>Area (Graphic Communication):</w:t>
            </w:r>
          </w:p>
        </w:tc>
        <w:tc>
          <w:tcPr>
            <w:tcW w:w="945" w:type="dxa"/>
            <w:shd w:val="clear" w:color="auto" w:fill="BCBEC0"/>
          </w:tcPr>
          <w:p w14:paraId="24145C29" w14:textId="77777777" w:rsidR="006002A2" w:rsidRDefault="006002A2" w:rsidP="00D157DE">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2BB73A2D" w14:textId="77777777" w:rsidTr="00D157DE">
        <w:trPr>
          <w:trHeight w:val="227"/>
        </w:trPr>
        <w:tc>
          <w:tcPr>
            <w:tcW w:w="5059" w:type="dxa"/>
          </w:tcPr>
          <w:p w14:paraId="4246E47F" w14:textId="7BCD6015" w:rsidR="006002A2" w:rsidRDefault="00D157DE" w:rsidP="00D157DE">
            <w:pPr>
              <w:pStyle w:val="TableParagraph"/>
              <w:rPr>
                <w:sz w:val="12"/>
              </w:rPr>
            </w:pPr>
            <w:r>
              <w:rPr>
                <w:color w:val="231F20"/>
                <w:sz w:val="12"/>
              </w:rPr>
              <w:t>GCOM</w:t>
            </w:r>
            <w:r>
              <w:rPr>
                <w:color w:val="231F20"/>
                <w:spacing w:val="-4"/>
                <w:sz w:val="12"/>
              </w:rPr>
              <w:t xml:space="preserve"> </w:t>
            </w:r>
            <w:r>
              <w:rPr>
                <w:color w:val="231F20"/>
                <w:sz w:val="12"/>
              </w:rPr>
              <w:t>2673,</w:t>
            </w:r>
            <w:r>
              <w:rPr>
                <w:color w:val="231F20"/>
                <w:spacing w:val="-5"/>
                <w:sz w:val="12"/>
              </w:rPr>
              <w:t xml:space="preserve"> </w:t>
            </w:r>
            <w:r>
              <w:rPr>
                <w:color w:val="231F20"/>
                <w:sz w:val="12"/>
              </w:rPr>
              <w:t>Digital</w:t>
            </w:r>
            <w:r>
              <w:rPr>
                <w:color w:val="231F20"/>
                <w:spacing w:val="-5"/>
                <w:sz w:val="12"/>
              </w:rPr>
              <w:t xml:space="preserve"> </w:t>
            </w:r>
            <w:r>
              <w:rPr>
                <w:color w:val="231F20"/>
                <w:sz w:val="12"/>
              </w:rPr>
              <w:t>Prepress</w:t>
            </w:r>
            <w:r>
              <w:rPr>
                <w:color w:val="231F20"/>
                <w:spacing w:val="-4"/>
                <w:sz w:val="12"/>
              </w:rPr>
              <w:t xml:space="preserve"> </w:t>
            </w:r>
            <w:r>
              <w:rPr>
                <w:color w:val="231F20"/>
                <w:sz w:val="12"/>
              </w:rPr>
              <w:t>Workflow</w:t>
            </w:r>
          </w:p>
        </w:tc>
        <w:tc>
          <w:tcPr>
            <w:tcW w:w="945" w:type="dxa"/>
          </w:tcPr>
          <w:p w14:paraId="34B8AC50" w14:textId="77777777" w:rsidR="006002A2" w:rsidRDefault="006002A2" w:rsidP="00D157DE">
            <w:pPr>
              <w:pStyle w:val="TableParagraph"/>
              <w:ind w:left="19"/>
              <w:jc w:val="center"/>
              <w:rPr>
                <w:sz w:val="12"/>
              </w:rPr>
            </w:pPr>
            <w:r>
              <w:rPr>
                <w:color w:val="231F20"/>
                <w:sz w:val="12"/>
              </w:rPr>
              <w:t>3</w:t>
            </w:r>
          </w:p>
        </w:tc>
      </w:tr>
      <w:tr w:rsidR="006002A2" w14:paraId="518BEF33" w14:textId="77777777" w:rsidTr="00D157DE">
        <w:trPr>
          <w:trHeight w:val="227"/>
        </w:trPr>
        <w:tc>
          <w:tcPr>
            <w:tcW w:w="5059" w:type="dxa"/>
          </w:tcPr>
          <w:p w14:paraId="2F3FA445" w14:textId="77777777" w:rsidR="006002A2" w:rsidRDefault="006002A2" w:rsidP="00D157DE">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2043, </w:t>
            </w:r>
            <w:r>
              <w:rPr>
                <w:color w:val="231F20"/>
                <w:sz w:val="12"/>
              </w:rPr>
              <w:t>Basic Digital</w:t>
            </w:r>
            <w:r>
              <w:rPr>
                <w:color w:val="231F20"/>
                <w:spacing w:val="-1"/>
                <w:sz w:val="12"/>
              </w:rPr>
              <w:t xml:space="preserve"> </w:t>
            </w:r>
            <w:r>
              <w:rPr>
                <w:color w:val="231F20"/>
                <w:sz w:val="12"/>
              </w:rPr>
              <w:t>Photography</w:t>
            </w:r>
          </w:p>
        </w:tc>
        <w:tc>
          <w:tcPr>
            <w:tcW w:w="945" w:type="dxa"/>
          </w:tcPr>
          <w:p w14:paraId="378DAF54" w14:textId="77777777" w:rsidR="006002A2" w:rsidRDefault="006002A2" w:rsidP="00D157DE">
            <w:pPr>
              <w:pStyle w:val="TableParagraph"/>
              <w:ind w:left="19"/>
              <w:jc w:val="center"/>
              <w:rPr>
                <w:sz w:val="12"/>
              </w:rPr>
            </w:pPr>
            <w:r>
              <w:rPr>
                <w:color w:val="231F20"/>
                <w:sz w:val="12"/>
              </w:rPr>
              <w:t>3</w:t>
            </w:r>
          </w:p>
        </w:tc>
      </w:tr>
      <w:tr w:rsidR="006002A2" w14:paraId="61591DD5" w14:textId="77777777" w:rsidTr="00D157DE">
        <w:trPr>
          <w:trHeight w:val="227"/>
        </w:trPr>
        <w:tc>
          <w:tcPr>
            <w:tcW w:w="5059" w:type="dxa"/>
          </w:tcPr>
          <w:p w14:paraId="00644E86" w14:textId="77777777" w:rsidR="006002A2" w:rsidRDefault="006002A2" w:rsidP="00D157DE">
            <w:pPr>
              <w:pStyle w:val="TableParagraph"/>
              <w:rPr>
                <w:sz w:val="12"/>
              </w:rPr>
            </w:pPr>
            <w:r>
              <w:rPr>
                <w:color w:val="231F20"/>
                <w:spacing w:val="-1"/>
                <w:sz w:val="12"/>
              </w:rPr>
              <w:t>MDIA</w:t>
            </w:r>
            <w:r>
              <w:rPr>
                <w:color w:val="231F20"/>
                <w:spacing w:val="-7"/>
                <w:sz w:val="12"/>
              </w:rPr>
              <w:t xml:space="preserve"> </w:t>
            </w:r>
            <w:r>
              <w:rPr>
                <w:color w:val="231F20"/>
                <w:spacing w:val="-1"/>
                <w:sz w:val="12"/>
              </w:rPr>
              <w:t>3373, Introduction</w:t>
            </w:r>
            <w:r>
              <w:rPr>
                <w:color w:val="231F20"/>
                <w:spacing w:val="1"/>
                <w:sz w:val="12"/>
              </w:rPr>
              <w:t xml:space="preserve"> </w:t>
            </w:r>
            <w:r>
              <w:rPr>
                <w:color w:val="231F20"/>
                <w:sz w:val="12"/>
              </w:rPr>
              <w:t>to Internet</w:t>
            </w:r>
            <w:r>
              <w:rPr>
                <w:color w:val="231F20"/>
                <w:spacing w:val="1"/>
                <w:sz w:val="12"/>
              </w:rPr>
              <w:t xml:space="preserve"> </w:t>
            </w:r>
            <w:r>
              <w:rPr>
                <w:color w:val="231F20"/>
                <w:sz w:val="12"/>
              </w:rPr>
              <w:t>Communications</w:t>
            </w:r>
          </w:p>
        </w:tc>
        <w:tc>
          <w:tcPr>
            <w:tcW w:w="945" w:type="dxa"/>
          </w:tcPr>
          <w:p w14:paraId="232519BD" w14:textId="77777777" w:rsidR="006002A2" w:rsidRDefault="006002A2" w:rsidP="00D157DE">
            <w:pPr>
              <w:pStyle w:val="TableParagraph"/>
              <w:ind w:left="19"/>
              <w:jc w:val="center"/>
              <w:rPr>
                <w:sz w:val="12"/>
              </w:rPr>
            </w:pPr>
            <w:r>
              <w:rPr>
                <w:color w:val="231F20"/>
                <w:sz w:val="12"/>
              </w:rPr>
              <w:t>3</w:t>
            </w:r>
          </w:p>
        </w:tc>
      </w:tr>
      <w:tr w:rsidR="006002A2" w14:paraId="0781CD98" w14:textId="77777777" w:rsidTr="00D157DE">
        <w:trPr>
          <w:trHeight w:val="227"/>
        </w:trPr>
        <w:tc>
          <w:tcPr>
            <w:tcW w:w="5059" w:type="dxa"/>
          </w:tcPr>
          <w:p w14:paraId="32DA691E" w14:textId="7AB8011B" w:rsidR="006002A2" w:rsidRPr="007B5951" w:rsidRDefault="00D157DE" w:rsidP="00D157DE">
            <w:pPr>
              <w:pStyle w:val="TableParagraph"/>
              <w:rPr>
                <w:sz w:val="24"/>
                <w:szCs w:val="24"/>
              </w:rPr>
            </w:pPr>
            <w:r w:rsidRPr="00934D93">
              <w:rPr>
                <w:color w:val="231F20"/>
                <w:sz w:val="12"/>
              </w:rPr>
              <w:lastRenderedPageBreak/>
              <w:t>GCOM 3603,</w:t>
            </w:r>
            <w:r w:rsidRPr="007B5951">
              <w:rPr>
                <w:strike/>
                <w:color w:val="000000" w:themeColor="text1"/>
                <w:spacing w:val="-2"/>
                <w:sz w:val="24"/>
                <w:szCs w:val="24"/>
              </w:rPr>
              <w:t xml:space="preserve"> </w:t>
            </w:r>
            <w:r w:rsidRPr="00F101CB">
              <w:rPr>
                <w:strike/>
                <w:color w:val="FF0000"/>
                <w:sz w:val="24"/>
                <w:szCs w:val="24"/>
              </w:rPr>
              <w:t>Graphic</w:t>
            </w:r>
            <w:r w:rsidRPr="00F101CB">
              <w:rPr>
                <w:strike/>
                <w:color w:val="FF0000"/>
                <w:spacing w:val="-1"/>
                <w:sz w:val="24"/>
                <w:szCs w:val="24"/>
              </w:rPr>
              <w:t xml:space="preserve"> </w:t>
            </w:r>
            <w:r w:rsidRPr="00F101CB">
              <w:rPr>
                <w:strike/>
                <w:color w:val="FF0000"/>
                <w:sz w:val="24"/>
                <w:szCs w:val="24"/>
              </w:rPr>
              <w:t>Production</w:t>
            </w:r>
            <w:r w:rsidRPr="00F101CB">
              <w:rPr>
                <w:strike/>
                <w:color w:val="FF0000"/>
                <w:spacing w:val="-1"/>
                <w:sz w:val="24"/>
                <w:szCs w:val="24"/>
              </w:rPr>
              <w:t xml:space="preserve"> </w:t>
            </w:r>
            <w:r w:rsidRPr="00F101CB">
              <w:rPr>
                <w:strike/>
                <w:color w:val="FF0000"/>
                <w:sz w:val="24"/>
                <w:szCs w:val="24"/>
              </w:rPr>
              <w:t>Systems</w:t>
            </w:r>
            <w:r w:rsidR="007B5951">
              <w:rPr>
                <w:color w:val="FF0000"/>
                <w:sz w:val="24"/>
                <w:szCs w:val="24"/>
              </w:rPr>
              <w:t xml:space="preserve"> </w:t>
            </w:r>
            <w:r w:rsidR="007B5951">
              <w:rPr>
                <w:color w:val="548DD4" w:themeColor="text2" w:themeTint="99"/>
                <w:sz w:val="24"/>
                <w:szCs w:val="24"/>
              </w:rPr>
              <w:t>Digital Publishing III</w:t>
            </w:r>
          </w:p>
        </w:tc>
        <w:tc>
          <w:tcPr>
            <w:tcW w:w="945" w:type="dxa"/>
          </w:tcPr>
          <w:p w14:paraId="7FFF7D96" w14:textId="77777777" w:rsidR="006002A2" w:rsidRPr="007B5951" w:rsidRDefault="006002A2" w:rsidP="00D157DE">
            <w:pPr>
              <w:pStyle w:val="TableParagraph"/>
              <w:ind w:left="19"/>
              <w:jc w:val="center"/>
              <w:rPr>
                <w:sz w:val="24"/>
                <w:szCs w:val="24"/>
              </w:rPr>
            </w:pPr>
            <w:r w:rsidRPr="00934D93">
              <w:rPr>
                <w:color w:val="231F20"/>
                <w:sz w:val="12"/>
              </w:rPr>
              <w:t>3</w:t>
            </w:r>
          </w:p>
        </w:tc>
      </w:tr>
      <w:tr w:rsidR="006002A2" w14:paraId="2C5F5243" w14:textId="77777777" w:rsidTr="00D157DE">
        <w:trPr>
          <w:trHeight w:val="227"/>
        </w:trPr>
        <w:tc>
          <w:tcPr>
            <w:tcW w:w="5059" w:type="dxa"/>
          </w:tcPr>
          <w:p w14:paraId="19B8FB7D" w14:textId="77777777" w:rsidR="006002A2" w:rsidRDefault="006002A2" w:rsidP="00D157DE">
            <w:pPr>
              <w:pStyle w:val="TableParagraph"/>
              <w:rPr>
                <w:sz w:val="12"/>
              </w:rPr>
            </w:pPr>
            <w:r>
              <w:rPr>
                <w:color w:val="231F20"/>
                <w:sz w:val="12"/>
              </w:rPr>
              <w:t>GCOM</w:t>
            </w:r>
            <w:r>
              <w:rPr>
                <w:color w:val="231F20"/>
                <w:spacing w:val="-3"/>
                <w:sz w:val="12"/>
              </w:rPr>
              <w:t xml:space="preserve"> </w:t>
            </w:r>
            <w:r>
              <w:rPr>
                <w:color w:val="231F20"/>
                <w:sz w:val="12"/>
              </w:rPr>
              <w:t>3673,</w:t>
            </w:r>
            <w:r>
              <w:rPr>
                <w:color w:val="231F20"/>
                <w:spacing w:val="-3"/>
                <w:sz w:val="12"/>
              </w:rPr>
              <w:t xml:space="preserve"> </w:t>
            </w:r>
            <w:r>
              <w:rPr>
                <w:color w:val="231F20"/>
                <w:sz w:val="12"/>
              </w:rPr>
              <w:t>Desktop</w:t>
            </w:r>
            <w:r>
              <w:rPr>
                <w:color w:val="231F20"/>
                <w:spacing w:val="-4"/>
                <w:sz w:val="12"/>
              </w:rPr>
              <w:t xml:space="preserve"> </w:t>
            </w:r>
            <w:r>
              <w:rPr>
                <w:color w:val="231F20"/>
                <w:sz w:val="12"/>
              </w:rPr>
              <w:t>Publishing</w:t>
            </w:r>
            <w:r>
              <w:rPr>
                <w:color w:val="231F20"/>
                <w:spacing w:val="-2"/>
                <w:sz w:val="12"/>
              </w:rPr>
              <w:t xml:space="preserve"> </w:t>
            </w:r>
            <w:r>
              <w:rPr>
                <w:color w:val="231F20"/>
                <w:sz w:val="12"/>
              </w:rPr>
              <w:t>and</w:t>
            </w:r>
            <w:r>
              <w:rPr>
                <w:color w:val="231F20"/>
                <w:spacing w:val="-4"/>
                <w:sz w:val="12"/>
              </w:rPr>
              <w:t xml:space="preserve"> </w:t>
            </w:r>
            <w:r>
              <w:rPr>
                <w:color w:val="231F20"/>
                <w:sz w:val="12"/>
              </w:rPr>
              <w:t>Publication</w:t>
            </w:r>
            <w:r>
              <w:rPr>
                <w:color w:val="231F20"/>
                <w:spacing w:val="-2"/>
                <w:sz w:val="12"/>
              </w:rPr>
              <w:t xml:space="preserve"> </w:t>
            </w:r>
            <w:r>
              <w:rPr>
                <w:color w:val="231F20"/>
                <w:sz w:val="12"/>
              </w:rPr>
              <w:t>Design</w:t>
            </w:r>
          </w:p>
        </w:tc>
        <w:tc>
          <w:tcPr>
            <w:tcW w:w="945" w:type="dxa"/>
          </w:tcPr>
          <w:p w14:paraId="6894B7E2" w14:textId="77777777" w:rsidR="006002A2" w:rsidRDefault="006002A2" w:rsidP="00D157DE">
            <w:pPr>
              <w:pStyle w:val="TableParagraph"/>
              <w:ind w:left="19"/>
              <w:jc w:val="center"/>
              <w:rPr>
                <w:sz w:val="12"/>
              </w:rPr>
            </w:pPr>
            <w:r>
              <w:rPr>
                <w:color w:val="231F20"/>
                <w:sz w:val="12"/>
              </w:rPr>
              <w:t>3</w:t>
            </w:r>
          </w:p>
        </w:tc>
      </w:tr>
      <w:tr w:rsidR="006002A2" w14:paraId="3F137710" w14:textId="77777777" w:rsidTr="00D157DE">
        <w:trPr>
          <w:trHeight w:val="227"/>
        </w:trPr>
        <w:tc>
          <w:tcPr>
            <w:tcW w:w="5059" w:type="dxa"/>
          </w:tcPr>
          <w:p w14:paraId="5FE3A32A" w14:textId="77777777" w:rsidR="006002A2" w:rsidRDefault="006002A2" w:rsidP="00D157DE">
            <w:pPr>
              <w:pStyle w:val="TableParagraph"/>
              <w:rPr>
                <w:sz w:val="12"/>
              </w:rPr>
            </w:pPr>
            <w:r>
              <w:rPr>
                <w:color w:val="231F20"/>
                <w:sz w:val="12"/>
              </w:rPr>
              <w:t>GCOM</w:t>
            </w:r>
            <w:r>
              <w:rPr>
                <w:color w:val="231F20"/>
                <w:spacing w:val="-3"/>
                <w:sz w:val="12"/>
              </w:rPr>
              <w:t xml:space="preserve"> </w:t>
            </w:r>
            <w:r>
              <w:rPr>
                <w:color w:val="231F20"/>
                <w:sz w:val="12"/>
              </w:rPr>
              <w:t>4643,</w:t>
            </w:r>
            <w:r>
              <w:rPr>
                <w:color w:val="231F20"/>
                <w:spacing w:val="-4"/>
                <w:sz w:val="12"/>
              </w:rPr>
              <w:t xml:space="preserve"> </w:t>
            </w:r>
            <w:r>
              <w:rPr>
                <w:color w:val="231F20"/>
                <w:sz w:val="12"/>
              </w:rPr>
              <w:t>Graphic</w:t>
            </w:r>
            <w:r>
              <w:rPr>
                <w:color w:val="231F20"/>
                <w:spacing w:val="-3"/>
                <w:sz w:val="12"/>
              </w:rPr>
              <w:t xml:space="preserve"> </w:t>
            </w:r>
            <w:r>
              <w:rPr>
                <w:color w:val="231F20"/>
                <w:sz w:val="12"/>
              </w:rPr>
              <w:t>Communications</w:t>
            </w:r>
            <w:r>
              <w:rPr>
                <w:color w:val="231F20"/>
                <w:spacing w:val="-3"/>
                <w:sz w:val="12"/>
              </w:rPr>
              <w:t xml:space="preserve"> </w:t>
            </w:r>
            <w:r>
              <w:rPr>
                <w:color w:val="231F20"/>
                <w:sz w:val="12"/>
              </w:rPr>
              <w:t>Management</w:t>
            </w:r>
            <w:r>
              <w:rPr>
                <w:color w:val="231F20"/>
                <w:spacing w:val="-3"/>
                <w:sz w:val="12"/>
              </w:rPr>
              <w:t xml:space="preserve"> </w:t>
            </w:r>
            <w:r>
              <w:rPr>
                <w:color w:val="231F20"/>
                <w:sz w:val="12"/>
              </w:rPr>
              <w:t>Seminar</w:t>
            </w:r>
          </w:p>
        </w:tc>
        <w:tc>
          <w:tcPr>
            <w:tcW w:w="945" w:type="dxa"/>
          </w:tcPr>
          <w:p w14:paraId="3AF75F65" w14:textId="77777777" w:rsidR="006002A2" w:rsidRDefault="006002A2" w:rsidP="00D157DE">
            <w:pPr>
              <w:pStyle w:val="TableParagraph"/>
              <w:ind w:left="19"/>
              <w:jc w:val="center"/>
              <w:rPr>
                <w:sz w:val="12"/>
              </w:rPr>
            </w:pPr>
            <w:r>
              <w:rPr>
                <w:color w:val="231F20"/>
                <w:sz w:val="12"/>
              </w:rPr>
              <w:t>3</w:t>
            </w:r>
          </w:p>
        </w:tc>
      </w:tr>
      <w:tr w:rsidR="006002A2" w14:paraId="55999258" w14:textId="77777777" w:rsidTr="00D157DE">
        <w:trPr>
          <w:trHeight w:val="227"/>
        </w:trPr>
        <w:tc>
          <w:tcPr>
            <w:tcW w:w="5059" w:type="dxa"/>
          </w:tcPr>
          <w:p w14:paraId="68CB84B1" w14:textId="77777777" w:rsidR="006002A2" w:rsidRDefault="006002A2" w:rsidP="00D157DE">
            <w:pPr>
              <w:pStyle w:val="TableParagraph"/>
              <w:rPr>
                <w:sz w:val="12"/>
              </w:rPr>
            </w:pPr>
            <w:r>
              <w:rPr>
                <w:color w:val="231F20"/>
                <w:sz w:val="12"/>
              </w:rPr>
              <w:t>MDIA</w:t>
            </w:r>
            <w:r>
              <w:rPr>
                <w:color w:val="231F20"/>
                <w:spacing w:val="-9"/>
                <w:sz w:val="12"/>
              </w:rPr>
              <w:t xml:space="preserve"> </w:t>
            </w:r>
            <w:r>
              <w:rPr>
                <w:color w:val="231F20"/>
                <w:sz w:val="12"/>
              </w:rPr>
              <w:t>4603,</w:t>
            </w:r>
            <w:r>
              <w:rPr>
                <w:color w:val="231F20"/>
                <w:spacing w:val="-2"/>
                <w:sz w:val="12"/>
              </w:rPr>
              <w:t xml:space="preserve"> </w:t>
            </w:r>
            <w:r>
              <w:rPr>
                <w:color w:val="231F20"/>
                <w:sz w:val="12"/>
              </w:rPr>
              <w:t>Internship</w:t>
            </w:r>
          </w:p>
        </w:tc>
        <w:tc>
          <w:tcPr>
            <w:tcW w:w="945" w:type="dxa"/>
          </w:tcPr>
          <w:p w14:paraId="62AE5902" w14:textId="77777777" w:rsidR="006002A2" w:rsidRDefault="006002A2" w:rsidP="00D157DE">
            <w:pPr>
              <w:pStyle w:val="TableParagraph"/>
              <w:ind w:left="19"/>
              <w:jc w:val="center"/>
              <w:rPr>
                <w:sz w:val="12"/>
              </w:rPr>
            </w:pPr>
            <w:r>
              <w:rPr>
                <w:color w:val="231F20"/>
                <w:sz w:val="12"/>
              </w:rPr>
              <w:t>3</w:t>
            </w:r>
          </w:p>
        </w:tc>
      </w:tr>
      <w:tr w:rsidR="006002A2" w14:paraId="79D82B25" w14:textId="77777777" w:rsidTr="00D157DE">
        <w:trPr>
          <w:trHeight w:val="227"/>
        </w:trPr>
        <w:tc>
          <w:tcPr>
            <w:tcW w:w="5059" w:type="dxa"/>
          </w:tcPr>
          <w:p w14:paraId="7F901407" w14:textId="77777777" w:rsidR="006002A2" w:rsidRDefault="006002A2" w:rsidP="00D157DE">
            <w:pPr>
              <w:pStyle w:val="TableParagraph"/>
              <w:ind w:left="80"/>
              <w:rPr>
                <w:b/>
                <w:sz w:val="12"/>
              </w:rPr>
            </w:pPr>
            <w:r>
              <w:rPr>
                <w:b/>
                <w:color w:val="231F20"/>
                <w:sz w:val="12"/>
              </w:rPr>
              <w:t>Sub-total</w:t>
            </w:r>
          </w:p>
        </w:tc>
        <w:tc>
          <w:tcPr>
            <w:tcW w:w="945" w:type="dxa"/>
          </w:tcPr>
          <w:p w14:paraId="555D5D7B" w14:textId="77777777" w:rsidR="006002A2" w:rsidRDefault="006002A2" w:rsidP="00D157DE">
            <w:pPr>
              <w:pStyle w:val="TableParagraph"/>
              <w:ind w:left="158" w:right="139"/>
              <w:jc w:val="center"/>
              <w:rPr>
                <w:b/>
                <w:sz w:val="12"/>
              </w:rPr>
            </w:pPr>
            <w:r>
              <w:rPr>
                <w:b/>
                <w:color w:val="231F20"/>
                <w:sz w:val="12"/>
              </w:rPr>
              <w:t>21</w:t>
            </w:r>
          </w:p>
        </w:tc>
      </w:tr>
      <w:tr w:rsidR="006002A2" w14:paraId="267B68A4" w14:textId="77777777" w:rsidTr="00D157DE">
        <w:trPr>
          <w:trHeight w:val="256"/>
        </w:trPr>
        <w:tc>
          <w:tcPr>
            <w:tcW w:w="5059" w:type="dxa"/>
            <w:shd w:val="clear" w:color="auto" w:fill="BCBEC0"/>
          </w:tcPr>
          <w:p w14:paraId="74FC271F" w14:textId="77777777" w:rsidR="006002A2" w:rsidRDefault="006002A2" w:rsidP="00D157DE">
            <w:pPr>
              <w:pStyle w:val="TableParagraph"/>
              <w:spacing w:before="36"/>
              <w:ind w:left="80"/>
              <w:rPr>
                <w:b/>
                <w:sz w:val="16"/>
              </w:rPr>
            </w:pPr>
            <w:r>
              <w:rPr>
                <w:b/>
                <w:color w:val="231F20"/>
                <w:sz w:val="16"/>
              </w:rPr>
              <w:t>Electives:</w:t>
            </w:r>
          </w:p>
        </w:tc>
        <w:tc>
          <w:tcPr>
            <w:tcW w:w="945" w:type="dxa"/>
            <w:shd w:val="clear" w:color="auto" w:fill="BCBEC0"/>
          </w:tcPr>
          <w:p w14:paraId="0875B3B2" w14:textId="77777777" w:rsidR="006002A2" w:rsidRDefault="006002A2" w:rsidP="00D157DE">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6002A2" w14:paraId="73CCA35B" w14:textId="77777777" w:rsidTr="00D157DE">
        <w:trPr>
          <w:trHeight w:val="227"/>
        </w:trPr>
        <w:tc>
          <w:tcPr>
            <w:tcW w:w="5059" w:type="dxa"/>
          </w:tcPr>
          <w:p w14:paraId="676A1F29" w14:textId="77777777" w:rsidR="006002A2" w:rsidRDefault="006002A2" w:rsidP="00D157DE">
            <w:pPr>
              <w:pStyle w:val="TableParagraph"/>
              <w:rPr>
                <w:sz w:val="12"/>
              </w:rPr>
            </w:pPr>
            <w:r>
              <w:rPr>
                <w:color w:val="231F20"/>
                <w:spacing w:val="-1"/>
                <w:sz w:val="12"/>
              </w:rPr>
              <w:t>Upper-level</w:t>
            </w:r>
            <w:r>
              <w:rPr>
                <w:color w:val="231F20"/>
                <w:sz w:val="12"/>
              </w:rPr>
              <w:t xml:space="preserve"> </w:t>
            </w:r>
            <w:r>
              <w:rPr>
                <w:color w:val="231F20"/>
                <w:spacing w:val="-1"/>
                <w:sz w:val="12"/>
              </w:rPr>
              <w:t>MDIA</w:t>
            </w:r>
            <w:r>
              <w:rPr>
                <w:color w:val="231F20"/>
                <w:spacing w:val="-6"/>
                <w:sz w:val="12"/>
              </w:rPr>
              <w:t xml:space="preserve"> </w:t>
            </w:r>
            <w:r>
              <w:rPr>
                <w:color w:val="231F20"/>
                <w:spacing w:val="-1"/>
                <w:sz w:val="12"/>
              </w:rPr>
              <w:t>electives</w:t>
            </w:r>
          </w:p>
        </w:tc>
        <w:tc>
          <w:tcPr>
            <w:tcW w:w="945" w:type="dxa"/>
          </w:tcPr>
          <w:p w14:paraId="6D3A61F3" w14:textId="77777777" w:rsidR="006002A2" w:rsidRDefault="006002A2" w:rsidP="00D157DE">
            <w:pPr>
              <w:pStyle w:val="TableParagraph"/>
              <w:ind w:left="19"/>
              <w:jc w:val="center"/>
              <w:rPr>
                <w:sz w:val="12"/>
              </w:rPr>
            </w:pPr>
            <w:r>
              <w:rPr>
                <w:color w:val="231F20"/>
                <w:sz w:val="12"/>
              </w:rPr>
              <w:t>6</w:t>
            </w:r>
          </w:p>
        </w:tc>
      </w:tr>
      <w:tr w:rsidR="006002A2" w14:paraId="15033DB9" w14:textId="77777777" w:rsidTr="00D157DE">
        <w:trPr>
          <w:trHeight w:val="227"/>
        </w:trPr>
        <w:tc>
          <w:tcPr>
            <w:tcW w:w="5059" w:type="dxa"/>
          </w:tcPr>
          <w:p w14:paraId="0CA3D279" w14:textId="77777777" w:rsidR="006002A2" w:rsidRDefault="006002A2" w:rsidP="00D157DE">
            <w:pPr>
              <w:pStyle w:val="TableParagraph"/>
              <w:rPr>
                <w:sz w:val="12"/>
              </w:rPr>
            </w:pPr>
            <w:r>
              <w:rPr>
                <w:color w:val="231F20"/>
                <w:sz w:val="12"/>
              </w:rPr>
              <w:t>Electives</w:t>
            </w:r>
          </w:p>
        </w:tc>
        <w:tc>
          <w:tcPr>
            <w:tcW w:w="945" w:type="dxa"/>
          </w:tcPr>
          <w:p w14:paraId="03CE1B8A" w14:textId="77777777" w:rsidR="006002A2" w:rsidRDefault="006002A2" w:rsidP="00D157DE">
            <w:pPr>
              <w:pStyle w:val="TableParagraph"/>
              <w:ind w:left="158" w:right="139"/>
              <w:jc w:val="center"/>
              <w:rPr>
                <w:sz w:val="12"/>
              </w:rPr>
            </w:pPr>
            <w:r>
              <w:rPr>
                <w:color w:val="231F20"/>
                <w:sz w:val="12"/>
              </w:rPr>
              <w:t>26</w:t>
            </w:r>
          </w:p>
        </w:tc>
      </w:tr>
      <w:tr w:rsidR="006002A2" w14:paraId="5EF5E221" w14:textId="77777777" w:rsidTr="00D157DE">
        <w:trPr>
          <w:trHeight w:val="227"/>
        </w:trPr>
        <w:tc>
          <w:tcPr>
            <w:tcW w:w="5059" w:type="dxa"/>
          </w:tcPr>
          <w:p w14:paraId="3863ABB6" w14:textId="77777777" w:rsidR="006002A2" w:rsidRDefault="006002A2" w:rsidP="00D157DE">
            <w:pPr>
              <w:pStyle w:val="TableParagraph"/>
              <w:ind w:left="80"/>
              <w:rPr>
                <w:b/>
                <w:sz w:val="12"/>
              </w:rPr>
            </w:pPr>
            <w:r>
              <w:rPr>
                <w:b/>
                <w:color w:val="231F20"/>
                <w:sz w:val="12"/>
              </w:rPr>
              <w:t>Sub-total</w:t>
            </w:r>
          </w:p>
        </w:tc>
        <w:tc>
          <w:tcPr>
            <w:tcW w:w="945" w:type="dxa"/>
          </w:tcPr>
          <w:p w14:paraId="62BF4639" w14:textId="77777777" w:rsidR="006002A2" w:rsidRDefault="006002A2" w:rsidP="00D157DE">
            <w:pPr>
              <w:pStyle w:val="TableParagraph"/>
              <w:ind w:left="158" w:right="139"/>
              <w:jc w:val="center"/>
              <w:rPr>
                <w:b/>
                <w:sz w:val="12"/>
              </w:rPr>
            </w:pPr>
            <w:r>
              <w:rPr>
                <w:b/>
                <w:color w:val="231F20"/>
                <w:sz w:val="12"/>
              </w:rPr>
              <w:t>32</w:t>
            </w:r>
          </w:p>
        </w:tc>
      </w:tr>
      <w:tr w:rsidR="006002A2" w14:paraId="04DCE284" w14:textId="77777777" w:rsidTr="00D157DE">
        <w:trPr>
          <w:trHeight w:val="256"/>
        </w:trPr>
        <w:tc>
          <w:tcPr>
            <w:tcW w:w="5059" w:type="dxa"/>
            <w:shd w:val="clear" w:color="auto" w:fill="BCBEC0"/>
          </w:tcPr>
          <w:p w14:paraId="19F0FBA2" w14:textId="77777777" w:rsidR="006002A2" w:rsidRDefault="006002A2" w:rsidP="00D157DE">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945" w:type="dxa"/>
            <w:shd w:val="clear" w:color="auto" w:fill="BCBEC0"/>
          </w:tcPr>
          <w:p w14:paraId="4CF2420E" w14:textId="77777777" w:rsidR="006002A2" w:rsidRDefault="006002A2" w:rsidP="00D157DE">
            <w:pPr>
              <w:pStyle w:val="TableParagraph"/>
              <w:spacing w:before="36"/>
              <w:ind w:left="158" w:right="139"/>
              <w:jc w:val="center"/>
              <w:rPr>
                <w:b/>
                <w:sz w:val="16"/>
              </w:rPr>
            </w:pPr>
            <w:r>
              <w:rPr>
                <w:b/>
                <w:color w:val="231F20"/>
                <w:sz w:val="16"/>
              </w:rPr>
              <w:t>120</w:t>
            </w:r>
          </w:p>
        </w:tc>
      </w:tr>
    </w:tbl>
    <w:p w14:paraId="379E4E57" w14:textId="77777777" w:rsidR="00934D93" w:rsidRDefault="00934D93" w:rsidP="00F101CB">
      <w:pPr>
        <w:pStyle w:val="BodyText"/>
        <w:tabs>
          <w:tab w:val="left" w:pos="4191"/>
        </w:tabs>
        <w:spacing w:line="249" w:lineRule="auto"/>
        <w:ind w:left="520" w:right="307" w:hanging="360"/>
        <w:rPr>
          <w:rFonts w:asciiTheme="majorHAnsi" w:hAnsiTheme="majorHAnsi"/>
          <w:b/>
          <w:sz w:val="18"/>
          <w:szCs w:val="18"/>
        </w:rPr>
      </w:pPr>
    </w:p>
    <w:p w14:paraId="2A2AB255" w14:textId="77777777" w:rsidR="00934D93" w:rsidRDefault="00934D93" w:rsidP="00F101CB">
      <w:pPr>
        <w:pStyle w:val="BodyText"/>
        <w:tabs>
          <w:tab w:val="left" w:pos="4191"/>
        </w:tabs>
        <w:spacing w:line="249" w:lineRule="auto"/>
        <w:ind w:left="520" w:right="307" w:hanging="360"/>
        <w:rPr>
          <w:rFonts w:asciiTheme="majorHAnsi" w:hAnsiTheme="majorHAnsi"/>
          <w:b/>
          <w:sz w:val="18"/>
          <w:szCs w:val="18"/>
        </w:rPr>
      </w:pPr>
    </w:p>
    <w:p w14:paraId="21C2AC28" w14:textId="34C950BA" w:rsidR="00F101CB" w:rsidRDefault="00934D93" w:rsidP="00F101CB">
      <w:pPr>
        <w:pStyle w:val="BodyText"/>
        <w:tabs>
          <w:tab w:val="left" w:pos="4191"/>
        </w:tabs>
        <w:spacing w:line="249" w:lineRule="auto"/>
        <w:ind w:left="520" w:right="307" w:hanging="360"/>
        <w:rPr>
          <w:rFonts w:asciiTheme="majorHAnsi" w:eastAsiaTheme="minorHAnsi" w:hAnsiTheme="majorHAnsi" w:cstheme="minorBidi"/>
          <w:sz w:val="20"/>
          <w:szCs w:val="20"/>
        </w:rPr>
      </w:pPr>
      <w:r>
        <w:rPr>
          <w:rFonts w:asciiTheme="majorHAnsi" w:hAnsiTheme="majorHAnsi"/>
          <w:b/>
          <w:sz w:val="18"/>
          <w:szCs w:val="18"/>
        </w:rPr>
        <w:t>PAGE</w:t>
      </w:r>
      <w:r w:rsidR="00F101CB">
        <w:rPr>
          <w:rFonts w:asciiTheme="majorHAnsi" w:hAnsiTheme="majorHAnsi"/>
          <w:b/>
          <w:sz w:val="18"/>
          <w:szCs w:val="18"/>
        </w:rPr>
        <w:t xml:space="preserve"> 519</w:t>
      </w:r>
    </w:p>
    <w:p w14:paraId="445344B6" w14:textId="77777777" w:rsidR="00F101CB" w:rsidRDefault="00F101CB" w:rsidP="00F101CB">
      <w:pPr>
        <w:pStyle w:val="BodyText"/>
        <w:tabs>
          <w:tab w:val="left" w:pos="4191"/>
        </w:tabs>
        <w:spacing w:line="249" w:lineRule="auto"/>
        <w:ind w:left="520" w:right="307" w:hanging="360"/>
        <w:rPr>
          <w:rFonts w:asciiTheme="majorHAnsi" w:eastAsiaTheme="minorHAnsi" w:hAnsiTheme="majorHAnsi" w:cstheme="minorBidi"/>
          <w:sz w:val="20"/>
          <w:szCs w:val="20"/>
        </w:rPr>
      </w:pPr>
    </w:p>
    <w:p w14:paraId="497FCD36" w14:textId="77777777" w:rsidR="00F101CB" w:rsidRDefault="00F101CB" w:rsidP="00F101CB">
      <w:pPr>
        <w:pStyle w:val="Heading7"/>
      </w:pPr>
      <w:r>
        <w:rPr>
          <w:color w:val="231F20"/>
          <w:w w:val="105"/>
        </w:rPr>
        <w:t>Graphic</w:t>
      </w:r>
      <w:r>
        <w:rPr>
          <w:color w:val="231F20"/>
          <w:spacing w:val="3"/>
          <w:w w:val="105"/>
        </w:rPr>
        <w:t xml:space="preserve"> </w:t>
      </w:r>
      <w:r>
        <w:rPr>
          <w:color w:val="231F20"/>
          <w:w w:val="105"/>
        </w:rPr>
        <w:t>Communications</w:t>
      </w:r>
      <w:r>
        <w:rPr>
          <w:color w:val="231F20"/>
          <w:spacing w:val="3"/>
          <w:w w:val="105"/>
        </w:rPr>
        <w:t xml:space="preserve"> </w:t>
      </w:r>
      <w:r>
        <w:rPr>
          <w:color w:val="231F20"/>
          <w:w w:val="105"/>
        </w:rPr>
        <w:t>(GCOM)</w:t>
      </w:r>
    </w:p>
    <w:p w14:paraId="72C7332E" w14:textId="5F036851" w:rsidR="00F101CB" w:rsidRDefault="00F101CB" w:rsidP="00F101CB">
      <w:pPr>
        <w:tabs>
          <w:tab w:val="left" w:pos="360"/>
          <w:tab w:val="left" w:pos="720"/>
        </w:tabs>
        <w:spacing w:after="0" w:line="240" w:lineRule="auto"/>
        <w:rPr>
          <w:rFonts w:asciiTheme="majorHAnsi" w:hAnsiTheme="majorHAnsi" w:cs="Arial"/>
          <w:sz w:val="20"/>
          <w:szCs w:val="20"/>
        </w:rPr>
      </w:pPr>
    </w:p>
    <w:p w14:paraId="77EAED96" w14:textId="74765AB4" w:rsidR="00F101CB" w:rsidRPr="00934D93" w:rsidRDefault="00F101CB" w:rsidP="00F101CB">
      <w:pPr>
        <w:pStyle w:val="BodyText"/>
        <w:tabs>
          <w:tab w:val="left" w:pos="3759"/>
        </w:tabs>
        <w:spacing w:before="66" w:line="249" w:lineRule="auto"/>
        <w:ind w:left="520" w:right="138" w:hanging="360"/>
        <w:rPr>
          <w:b/>
          <w:color w:val="000000" w:themeColor="text1"/>
        </w:rPr>
      </w:pPr>
      <w:r>
        <w:rPr>
          <w:rFonts w:asciiTheme="majorHAnsi" w:hAnsiTheme="majorHAnsi"/>
          <w:sz w:val="20"/>
          <w:szCs w:val="20"/>
        </w:rPr>
        <w:t xml:space="preserve">   </w:t>
      </w:r>
      <w:r w:rsidRPr="007B5951">
        <w:rPr>
          <w:b/>
          <w:color w:val="000000" w:themeColor="text1"/>
        </w:rPr>
        <w:t xml:space="preserve">GCOM 3603.  </w:t>
      </w:r>
      <w:r w:rsidRPr="007B5951">
        <w:rPr>
          <w:b/>
          <w:color w:val="000000" w:themeColor="text1"/>
          <w:spacing w:val="43"/>
        </w:rPr>
        <w:t xml:space="preserve"> </w:t>
      </w:r>
      <w:r w:rsidRPr="007B5951">
        <w:rPr>
          <w:b/>
          <w:strike/>
          <w:color w:val="FF0000"/>
        </w:rPr>
        <w:t>Graphic Production Systems</w:t>
      </w:r>
      <w:r w:rsidR="007B5951">
        <w:rPr>
          <w:b/>
          <w:color w:val="FF0000"/>
        </w:rPr>
        <w:t xml:space="preserve"> </w:t>
      </w:r>
      <w:r w:rsidR="007B5951" w:rsidRPr="00934D93">
        <w:rPr>
          <w:color w:val="548DD4" w:themeColor="text2" w:themeTint="99"/>
          <w:sz w:val="24"/>
          <w:szCs w:val="24"/>
        </w:rPr>
        <w:t>Digital Publishing III</w:t>
      </w:r>
      <w:r w:rsidRPr="007B5951">
        <w:rPr>
          <w:b/>
          <w:color w:val="000000" w:themeColor="text1"/>
        </w:rPr>
        <w:tab/>
      </w:r>
      <w:r w:rsidR="00934D93">
        <w:rPr>
          <w:b/>
          <w:color w:val="000000" w:themeColor="text1"/>
        </w:rPr>
        <w:t xml:space="preserve">   </w:t>
      </w:r>
      <w:r w:rsidRPr="007B5951">
        <w:rPr>
          <w:color w:val="000000" w:themeColor="text1"/>
        </w:rPr>
        <w:t>Exploration</w:t>
      </w:r>
      <w:r w:rsidRPr="007B5951">
        <w:rPr>
          <w:color w:val="000000" w:themeColor="text1"/>
          <w:spacing w:val="-3"/>
        </w:rPr>
        <w:t xml:space="preserve"> </w:t>
      </w:r>
      <w:r w:rsidRPr="007B5951">
        <w:rPr>
          <w:color w:val="000000" w:themeColor="text1"/>
        </w:rPr>
        <w:t>of</w:t>
      </w:r>
      <w:r w:rsidRPr="007B5951">
        <w:rPr>
          <w:color w:val="000000" w:themeColor="text1"/>
          <w:spacing w:val="-2"/>
        </w:rPr>
        <w:t xml:space="preserve"> </w:t>
      </w:r>
      <w:r w:rsidRPr="007B5951">
        <w:rPr>
          <w:color w:val="000000" w:themeColor="text1"/>
        </w:rPr>
        <w:t>the</w:t>
      </w:r>
      <w:r w:rsidRPr="007B5951">
        <w:rPr>
          <w:color w:val="000000" w:themeColor="text1"/>
          <w:spacing w:val="-3"/>
        </w:rPr>
        <w:t xml:space="preserve"> </w:t>
      </w:r>
      <w:r w:rsidRPr="007B5951">
        <w:rPr>
          <w:color w:val="000000" w:themeColor="text1"/>
        </w:rPr>
        <w:t>Press</w:t>
      </w:r>
      <w:r w:rsidRPr="007B5951">
        <w:rPr>
          <w:color w:val="000000" w:themeColor="text1"/>
          <w:spacing w:val="-3"/>
        </w:rPr>
        <w:t xml:space="preserve"> </w:t>
      </w:r>
      <w:r w:rsidRPr="007B5951">
        <w:rPr>
          <w:color w:val="000000" w:themeColor="text1"/>
        </w:rPr>
        <w:t>and</w:t>
      </w:r>
      <w:r w:rsidRPr="007B5951">
        <w:rPr>
          <w:color w:val="000000" w:themeColor="text1"/>
          <w:spacing w:val="-2"/>
        </w:rPr>
        <w:t xml:space="preserve"> </w:t>
      </w:r>
      <w:r w:rsidRPr="007B5951">
        <w:rPr>
          <w:color w:val="000000" w:themeColor="text1"/>
        </w:rPr>
        <w:t>Post</w:t>
      </w:r>
      <w:r w:rsidRPr="007B5951">
        <w:rPr>
          <w:color w:val="000000" w:themeColor="text1"/>
          <w:spacing w:val="-3"/>
        </w:rPr>
        <w:t xml:space="preserve"> </w:t>
      </w:r>
      <w:r w:rsidRPr="007B5951">
        <w:rPr>
          <w:color w:val="000000" w:themeColor="text1"/>
        </w:rPr>
        <w:t>Press</w:t>
      </w:r>
      <w:r w:rsidRPr="007B5951">
        <w:rPr>
          <w:color w:val="000000" w:themeColor="text1"/>
          <w:spacing w:val="-2"/>
        </w:rPr>
        <w:t xml:space="preserve"> </w:t>
      </w:r>
      <w:r w:rsidRPr="007B5951">
        <w:rPr>
          <w:color w:val="000000" w:themeColor="text1"/>
        </w:rPr>
        <w:t>processes</w:t>
      </w:r>
      <w:r w:rsidRPr="007B5951">
        <w:rPr>
          <w:color w:val="000000" w:themeColor="text1"/>
          <w:spacing w:val="-42"/>
        </w:rPr>
        <w:t xml:space="preserve"> </w:t>
      </w:r>
      <w:r w:rsidRPr="007B5951">
        <w:rPr>
          <w:color w:val="000000" w:themeColor="text1"/>
        </w:rPr>
        <w:t>of graphic reproduction and publishing. Critical aspects unique to each process will be studied</w:t>
      </w:r>
      <w:r w:rsidRPr="007B5951">
        <w:rPr>
          <w:color w:val="000000" w:themeColor="text1"/>
          <w:spacing w:val="1"/>
        </w:rPr>
        <w:t xml:space="preserve"> </w:t>
      </w:r>
      <w:r w:rsidRPr="007B5951">
        <w:rPr>
          <w:color w:val="000000" w:themeColor="text1"/>
        </w:rPr>
        <w:t>including copy preparation, image carriers, image transfer systems, substrates, inks/toners and</w:t>
      </w:r>
      <w:r w:rsidRPr="007B5951">
        <w:rPr>
          <w:color w:val="000000" w:themeColor="text1"/>
          <w:spacing w:val="1"/>
        </w:rPr>
        <w:t xml:space="preserve"> </w:t>
      </w:r>
      <w:r w:rsidRPr="007B5951">
        <w:rPr>
          <w:color w:val="000000" w:themeColor="text1"/>
        </w:rPr>
        <w:t>post press operations. Each process will be studied through classroom experiences, industrial</w:t>
      </w:r>
      <w:r w:rsidRPr="007B5951">
        <w:rPr>
          <w:color w:val="000000" w:themeColor="text1"/>
          <w:spacing w:val="1"/>
        </w:rPr>
        <w:t xml:space="preserve"> </w:t>
      </w:r>
      <w:r w:rsidRPr="007B5951">
        <w:rPr>
          <w:color w:val="000000" w:themeColor="text1"/>
        </w:rPr>
        <w:t>visitations</w:t>
      </w:r>
      <w:r w:rsidRPr="007B5951">
        <w:rPr>
          <w:color w:val="000000" w:themeColor="text1"/>
          <w:spacing w:val="-1"/>
        </w:rPr>
        <w:t xml:space="preserve"> </w:t>
      </w:r>
      <w:r w:rsidRPr="007B5951">
        <w:rPr>
          <w:color w:val="000000" w:themeColor="text1"/>
        </w:rPr>
        <w:t>and/or</w:t>
      </w:r>
      <w:r w:rsidRPr="007B5951">
        <w:rPr>
          <w:color w:val="000000" w:themeColor="text1"/>
          <w:spacing w:val="-2"/>
        </w:rPr>
        <w:t xml:space="preserve"> </w:t>
      </w:r>
      <w:r w:rsidRPr="007B5951">
        <w:rPr>
          <w:color w:val="000000" w:themeColor="text1"/>
        </w:rPr>
        <w:t>laboratory</w:t>
      </w:r>
      <w:r w:rsidRPr="007B5951">
        <w:rPr>
          <w:color w:val="000000" w:themeColor="text1"/>
          <w:spacing w:val="-1"/>
        </w:rPr>
        <w:t xml:space="preserve"> </w:t>
      </w:r>
      <w:r w:rsidRPr="007B5951">
        <w:rPr>
          <w:color w:val="000000" w:themeColor="text1"/>
        </w:rPr>
        <w:t>experiences.</w:t>
      </w:r>
      <w:r w:rsidRPr="007B5951">
        <w:rPr>
          <w:color w:val="000000" w:themeColor="text1"/>
          <w:spacing w:val="-2"/>
        </w:rPr>
        <w:t xml:space="preserve"> </w:t>
      </w:r>
      <w:r w:rsidRPr="007B5951">
        <w:rPr>
          <w:color w:val="000000" w:themeColor="text1"/>
        </w:rPr>
        <w:t>Prerequisite,</w:t>
      </w:r>
      <w:r w:rsidRPr="007B5951">
        <w:rPr>
          <w:color w:val="000000" w:themeColor="text1"/>
          <w:spacing w:val="-1"/>
        </w:rPr>
        <w:t xml:space="preserve"> </w:t>
      </w:r>
      <w:r w:rsidRPr="007B5951">
        <w:rPr>
          <w:color w:val="000000" w:themeColor="text1"/>
        </w:rPr>
        <w:t xml:space="preserve">GCOM </w:t>
      </w:r>
      <w:r w:rsidRPr="0028130A">
        <w:rPr>
          <w:strike/>
          <w:color w:val="FF0000"/>
        </w:rPr>
        <w:t>1813</w:t>
      </w:r>
      <w:r w:rsidR="0028130A">
        <w:rPr>
          <w:color w:val="000000" w:themeColor="text1"/>
        </w:rPr>
        <w:t xml:space="preserve"> </w:t>
      </w:r>
      <w:r w:rsidR="0028130A" w:rsidRPr="0028130A">
        <w:rPr>
          <w:color w:val="548DD4" w:themeColor="text2" w:themeTint="99"/>
          <w:sz w:val="24"/>
          <w:szCs w:val="24"/>
        </w:rPr>
        <w:t>2673</w:t>
      </w:r>
      <w:r w:rsidRPr="007B5951">
        <w:rPr>
          <w:color w:val="000000" w:themeColor="text1"/>
        </w:rPr>
        <w:t>.</w:t>
      </w:r>
      <w:r w:rsidRPr="007B5951">
        <w:rPr>
          <w:color w:val="000000" w:themeColor="text1"/>
          <w:spacing w:val="-2"/>
        </w:rPr>
        <w:t xml:space="preserve"> </w:t>
      </w:r>
      <w:r w:rsidRPr="007B5951">
        <w:rPr>
          <w:color w:val="000000" w:themeColor="text1"/>
        </w:rPr>
        <w:t>Fall.</w:t>
      </w:r>
    </w:p>
    <w:p w14:paraId="263DA94B" w14:textId="7EA48D97" w:rsidR="00F101CB" w:rsidRPr="00934D93" w:rsidRDefault="00934D93" w:rsidP="00934D93">
      <w:pPr>
        <w:pStyle w:val="BodyText"/>
        <w:tabs>
          <w:tab w:val="left" w:pos="3759"/>
        </w:tabs>
        <w:spacing w:before="66" w:line="249" w:lineRule="auto"/>
        <w:ind w:left="520" w:right="138" w:hanging="360"/>
        <w:rPr>
          <w:color w:val="000000" w:themeColor="text1"/>
        </w:rPr>
      </w:pPr>
      <w:r>
        <w:rPr>
          <w:b/>
          <w:color w:val="000000" w:themeColor="text1"/>
        </w:rPr>
        <w:t xml:space="preserve">  </w:t>
      </w:r>
      <w:r w:rsidR="00F101CB" w:rsidRPr="00934D93">
        <w:rPr>
          <w:b/>
          <w:color w:val="000000" w:themeColor="text1"/>
        </w:rPr>
        <w:t>GCOM 3673.</w:t>
      </w:r>
      <w:r w:rsidR="00F101CB">
        <w:rPr>
          <w:b/>
          <w:color w:val="231F20"/>
        </w:rPr>
        <w:t xml:space="preserve">  </w:t>
      </w:r>
      <w:r w:rsidR="00F101CB">
        <w:rPr>
          <w:b/>
          <w:color w:val="231F20"/>
          <w:spacing w:val="43"/>
        </w:rPr>
        <w:t xml:space="preserve"> </w:t>
      </w:r>
      <w:r w:rsidR="00F101CB">
        <w:rPr>
          <w:b/>
          <w:color w:val="231F20"/>
        </w:rPr>
        <w:t>Desktop Publishing and Publication Design</w:t>
      </w:r>
      <w:r w:rsidR="00F101CB">
        <w:rPr>
          <w:b/>
          <w:color w:val="231F20"/>
        </w:rPr>
        <w:tab/>
      </w:r>
      <w:r w:rsidR="00F101CB" w:rsidRPr="00934D93">
        <w:rPr>
          <w:color w:val="000000" w:themeColor="text1"/>
        </w:rPr>
        <w:t>Electronic publishing and publication design using desktop publishing software programs. Fall, Spring, Summer. Course Fee $25.00</w:t>
      </w:r>
    </w:p>
    <w:p w14:paraId="269464C9" w14:textId="165EBABD" w:rsidR="00F101CB" w:rsidRDefault="00934D93" w:rsidP="00F101CB">
      <w:pPr>
        <w:pStyle w:val="BodyText"/>
        <w:tabs>
          <w:tab w:val="left" w:pos="5199"/>
        </w:tabs>
        <w:spacing w:line="249" w:lineRule="auto"/>
        <w:ind w:left="520" w:right="198" w:hanging="360"/>
      </w:pPr>
      <w:r>
        <w:rPr>
          <w:b/>
          <w:color w:val="231F20"/>
        </w:rPr>
        <w:t xml:space="preserve">  </w:t>
      </w:r>
      <w:r w:rsidR="00F101CB">
        <w:rPr>
          <w:b/>
          <w:color w:val="231F20"/>
        </w:rPr>
        <w:t xml:space="preserve">GCOM 4643.  </w:t>
      </w:r>
      <w:r w:rsidR="00F101CB">
        <w:rPr>
          <w:b/>
          <w:color w:val="231F20"/>
          <w:spacing w:val="43"/>
        </w:rPr>
        <w:t xml:space="preserve"> </w:t>
      </w:r>
      <w:r w:rsidR="00F101CB">
        <w:rPr>
          <w:b/>
          <w:color w:val="231F20"/>
        </w:rPr>
        <w:t>Graphic Communications Management Seminar</w:t>
      </w:r>
      <w:r w:rsidR="00F101CB">
        <w:rPr>
          <w:b/>
          <w:color w:val="231F20"/>
        </w:rPr>
        <w:tab/>
      </w:r>
      <w:r w:rsidR="00F101CB">
        <w:rPr>
          <w:color w:val="231F20"/>
        </w:rPr>
        <w:t>Management issues specific</w:t>
      </w:r>
      <w:r w:rsidR="00F101CB">
        <w:rPr>
          <w:color w:val="231F20"/>
          <w:spacing w:val="1"/>
        </w:rPr>
        <w:t xml:space="preserve"> </w:t>
      </w:r>
      <w:r w:rsidR="00F101CB">
        <w:rPr>
          <w:color w:val="231F20"/>
        </w:rPr>
        <w:t xml:space="preserve">to the graphic communications industry including quality assurance, sales and customer </w:t>
      </w:r>
      <w:proofErr w:type="spellStart"/>
      <w:r w:rsidR="00F101CB">
        <w:rPr>
          <w:color w:val="231F20"/>
        </w:rPr>
        <w:t>rela</w:t>
      </w:r>
      <w:proofErr w:type="spellEnd"/>
      <w:r w:rsidR="00F101CB">
        <w:rPr>
          <w:color w:val="231F20"/>
        </w:rPr>
        <w:t>-</w:t>
      </w:r>
      <w:r w:rsidR="00F101CB">
        <w:rPr>
          <w:color w:val="231F20"/>
          <w:spacing w:val="1"/>
        </w:rPr>
        <w:t xml:space="preserve"> </w:t>
      </w:r>
      <w:proofErr w:type="spellStart"/>
      <w:r w:rsidR="00F101CB">
        <w:rPr>
          <w:color w:val="231F20"/>
        </w:rPr>
        <w:t>tions</w:t>
      </w:r>
      <w:proofErr w:type="spellEnd"/>
      <w:r w:rsidR="00F101CB">
        <w:rPr>
          <w:color w:val="231F20"/>
        </w:rPr>
        <w:t>, marketing , scheduling production, laws, ethics, and government interface. Lecture based</w:t>
      </w:r>
      <w:r w:rsidR="00F101CB">
        <w:rPr>
          <w:color w:val="231F20"/>
          <w:spacing w:val="-42"/>
        </w:rPr>
        <w:t xml:space="preserve"> </w:t>
      </w:r>
      <w:r w:rsidR="00F101CB">
        <w:rPr>
          <w:color w:val="231F20"/>
        </w:rPr>
        <w:t>on</w:t>
      </w:r>
      <w:r w:rsidR="00F101CB">
        <w:rPr>
          <w:color w:val="231F20"/>
          <w:spacing w:val="-2"/>
        </w:rPr>
        <w:t xml:space="preserve"> </w:t>
      </w:r>
      <w:r w:rsidR="00F101CB">
        <w:rPr>
          <w:color w:val="231F20"/>
        </w:rPr>
        <w:t>course with</w:t>
      </w:r>
      <w:r w:rsidR="00F101CB">
        <w:rPr>
          <w:color w:val="231F20"/>
          <w:spacing w:val="-1"/>
        </w:rPr>
        <w:t xml:space="preserve"> </w:t>
      </w:r>
      <w:r w:rsidR="00F101CB">
        <w:rPr>
          <w:color w:val="231F20"/>
        </w:rPr>
        <w:t>industry</w:t>
      </w:r>
      <w:r w:rsidR="00F101CB">
        <w:rPr>
          <w:color w:val="231F20"/>
          <w:spacing w:val="-2"/>
        </w:rPr>
        <w:t xml:space="preserve"> </w:t>
      </w:r>
      <w:r w:rsidR="00F101CB">
        <w:rPr>
          <w:color w:val="231F20"/>
        </w:rPr>
        <w:t>visitations.  Prerequisites, GCOM</w:t>
      </w:r>
      <w:r w:rsidR="00F101CB">
        <w:rPr>
          <w:color w:val="231F20"/>
          <w:spacing w:val="-1"/>
        </w:rPr>
        <w:t xml:space="preserve"> </w:t>
      </w:r>
      <w:r w:rsidR="00F101CB">
        <w:rPr>
          <w:color w:val="231F20"/>
        </w:rPr>
        <w:t>3603.  Fall.</w:t>
      </w:r>
    </w:p>
    <w:p w14:paraId="20C5C7F7" w14:textId="426DE174" w:rsidR="00F101CB" w:rsidRDefault="00F101CB" w:rsidP="00F101CB">
      <w:pPr>
        <w:tabs>
          <w:tab w:val="left" w:pos="360"/>
          <w:tab w:val="left" w:pos="720"/>
        </w:tabs>
        <w:spacing w:after="0" w:line="240" w:lineRule="auto"/>
        <w:rPr>
          <w:rFonts w:asciiTheme="majorHAnsi" w:hAnsiTheme="majorHAnsi" w:cs="Arial"/>
          <w:sz w:val="20"/>
          <w:szCs w:val="20"/>
        </w:rPr>
      </w:pPr>
    </w:p>
    <w:p w14:paraId="0FC4C605" w14:textId="5EE4B957" w:rsidR="00895557" w:rsidRDefault="00895557" w:rsidP="00F101CB">
      <w:pPr>
        <w:tabs>
          <w:tab w:val="left" w:pos="360"/>
          <w:tab w:val="left" w:pos="720"/>
        </w:tabs>
        <w:spacing w:after="0" w:line="240" w:lineRule="auto"/>
        <w:rPr>
          <w:rFonts w:asciiTheme="majorHAnsi" w:hAnsiTheme="majorHAnsi" w:cs="Arial"/>
          <w:sz w:val="20"/>
          <w:szCs w:val="20"/>
        </w:rPr>
      </w:pPr>
    </w:p>
    <w:p w14:paraId="07A72FE7" w14:textId="3D852AA1" w:rsidR="00934D93" w:rsidRDefault="00934D93" w:rsidP="00F101CB">
      <w:pPr>
        <w:tabs>
          <w:tab w:val="left" w:pos="360"/>
          <w:tab w:val="left" w:pos="720"/>
        </w:tabs>
        <w:spacing w:after="0" w:line="240" w:lineRule="auto"/>
        <w:rPr>
          <w:rFonts w:asciiTheme="majorHAnsi" w:hAnsiTheme="majorHAnsi" w:cs="Arial"/>
          <w:sz w:val="20"/>
          <w:szCs w:val="20"/>
        </w:rPr>
      </w:pPr>
    </w:p>
    <w:p w14:paraId="38C12AF2" w14:textId="08F9DC7B" w:rsidR="00934D93" w:rsidRDefault="00934D93" w:rsidP="00F101CB">
      <w:pPr>
        <w:tabs>
          <w:tab w:val="left" w:pos="360"/>
          <w:tab w:val="left" w:pos="720"/>
        </w:tabs>
        <w:spacing w:after="0" w:line="240" w:lineRule="auto"/>
        <w:rPr>
          <w:rFonts w:asciiTheme="majorHAnsi" w:hAnsiTheme="majorHAnsi" w:cs="Arial"/>
          <w:sz w:val="20"/>
          <w:szCs w:val="20"/>
        </w:rPr>
      </w:pPr>
    </w:p>
    <w:p w14:paraId="748C089D" w14:textId="38B9D5E3" w:rsidR="00934D93" w:rsidRDefault="00934D93" w:rsidP="00F101CB">
      <w:pPr>
        <w:tabs>
          <w:tab w:val="left" w:pos="360"/>
          <w:tab w:val="left" w:pos="720"/>
        </w:tabs>
        <w:spacing w:after="0" w:line="240" w:lineRule="auto"/>
        <w:rPr>
          <w:rFonts w:asciiTheme="majorHAnsi" w:hAnsiTheme="majorHAnsi" w:cs="Arial"/>
          <w:sz w:val="20"/>
          <w:szCs w:val="20"/>
        </w:rPr>
      </w:pPr>
    </w:p>
    <w:p w14:paraId="4C4F2ED2" w14:textId="2ECBB651" w:rsidR="00934D93" w:rsidRDefault="00934D93" w:rsidP="00F101C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u w:val="single"/>
        </w:rPr>
        <w:t>PROPOSED</w:t>
      </w:r>
    </w:p>
    <w:p w14:paraId="581E1EDC" w14:textId="6CA5AE77" w:rsidR="00934D93" w:rsidRDefault="00934D93" w:rsidP="00F101CB">
      <w:pPr>
        <w:tabs>
          <w:tab w:val="left" w:pos="360"/>
          <w:tab w:val="left" w:pos="720"/>
        </w:tabs>
        <w:spacing w:after="0" w:line="240" w:lineRule="auto"/>
        <w:rPr>
          <w:rFonts w:asciiTheme="majorHAnsi" w:hAnsiTheme="majorHAnsi" w:cs="Arial"/>
          <w:sz w:val="20"/>
          <w:szCs w:val="20"/>
        </w:rPr>
      </w:pPr>
    </w:p>
    <w:p w14:paraId="2296AC28" w14:textId="77777777" w:rsidR="00934D93" w:rsidRDefault="00934D93" w:rsidP="00934D93">
      <w:pPr>
        <w:spacing w:after="0" w:line="240" w:lineRule="auto"/>
        <w:rPr>
          <w:rFonts w:ascii="Times New Roman" w:eastAsia="Times New Roman" w:hAnsi="Times New Roman" w:cs="Times New Roman"/>
          <w:sz w:val="24"/>
          <w:szCs w:val="24"/>
        </w:rPr>
      </w:pPr>
    </w:p>
    <w:p w14:paraId="09573966" w14:textId="77777777" w:rsidR="00934D93" w:rsidRPr="00934D93" w:rsidRDefault="00934D93" w:rsidP="00934D93">
      <w:pPr>
        <w:pStyle w:val="BodyText"/>
        <w:tabs>
          <w:tab w:val="left" w:pos="4191"/>
        </w:tabs>
        <w:spacing w:line="249" w:lineRule="auto"/>
        <w:ind w:left="520" w:right="307" w:hanging="360"/>
        <w:rPr>
          <w:rFonts w:asciiTheme="majorHAnsi" w:hAnsiTheme="majorHAnsi"/>
          <w:b/>
          <w:sz w:val="18"/>
          <w:szCs w:val="18"/>
        </w:rPr>
      </w:pPr>
      <w:r w:rsidRPr="00934D93">
        <w:rPr>
          <w:rFonts w:asciiTheme="majorHAnsi" w:hAnsiTheme="majorHAnsi"/>
          <w:b/>
          <w:caps/>
          <w:sz w:val="18"/>
          <w:szCs w:val="18"/>
        </w:rPr>
        <w:t>Page</w:t>
      </w:r>
      <w:r w:rsidRPr="00934D93">
        <w:rPr>
          <w:rFonts w:asciiTheme="majorHAnsi" w:hAnsiTheme="majorHAnsi"/>
          <w:b/>
          <w:sz w:val="18"/>
          <w:szCs w:val="18"/>
        </w:rPr>
        <w:t xml:space="preserve"> 287</w:t>
      </w:r>
    </w:p>
    <w:p w14:paraId="7241C0BD" w14:textId="77777777" w:rsidR="00934D93" w:rsidRDefault="00934D93" w:rsidP="00934D93">
      <w:pPr>
        <w:spacing w:after="0" w:line="240" w:lineRule="auto"/>
        <w:rPr>
          <w:rFonts w:ascii="Times New Roman" w:eastAsia="Times New Roman" w:hAnsi="Times New Roman" w:cs="Times New Roman"/>
          <w:b/>
          <w:sz w:val="24"/>
          <w:szCs w:val="24"/>
        </w:rPr>
      </w:pPr>
    </w:p>
    <w:p w14:paraId="5F8C05D3" w14:textId="77777777" w:rsidR="00934D93" w:rsidRDefault="00934D93" w:rsidP="00934D93">
      <w:pPr>
        <w:pStyle w:val="BodyText"/>
        <w:kinsoku w:val="0"/>
        <w:overflowPunct w:val="0"/>
        <w:spacing w:before="22"/>
        <w:jc w:val="center"/>
        <w:rPr>
          <w:rFonts w:ascii="Calibri" w:hAnsi="Calibri" w:cs="Calibri"/>
          <w:b/>
          <w:bCs/>
          <w:color w:val="231F20"/>
          <w:w w:val="85"/>
          <w:sz w:val="32"/>
          <w:szCs w:val="32"/>
        </w:rPr>
      </w:pPr>
      <w:r>
        <w:rPr>
          <w:rFonts w:ascii="Calibri" w:hAnsi="Calibri" w:cs="Calibri"/>
          <w:b/>
          <w:bCs/>
          <w:color w:val="231F20"/>
          <w:w w:val="85"/>
          <w:sz w:val="32"/>
          <w:szCs w:val="32"/>
        </w:rPr>
        <w:t>Major in Creative Media Production</w:t>
      </w:r>
    </w:p>
    <w:p w14:paraId="19C8508A" w14:textId="77777777" w:rsidR="00934D93" w:rsidRDefault="00934D93" w:rsidP="00934D93">
      <w:pPr>
        <w:pStyle w:val="BodyText"/>
        <w:kinsoku w:val="0"/>
        <w:overflowPunct w:val="0"/>
        <w:spacing w:before="46" w:line="249" w:lineRule="auto"/>
        <w:ind w:left="2083" w:right="2065" w:firstLine="657"/>
        <w:rPr>
          <w:b/>
          <w:bCs/>
          <w:color w:val="231F20"/>
        </w:rPr>
      </w:pPr>
      <w:r>
        <w:rPr>
          <w:b/>
          <w:bCs/>
          <w:color w:val="231F20"/>
        </w:rPr>
        <w:t>Bachelor of Science Emphasis in Graphic Communication</w:t>
      </w:r>
    </w:p>
    <w:p w14:paraId="34C66C4A" w14:textId="77777777" w:rsidR="00934D93" w:rsidRDefault="00934D93" w:rsidP="00934D93">
      <w:pPr>
        <w:pStyle w:val="BodyText"/>
        <w:kinsoku w:val="0"/>
        <w:overflowPunct w:val="0"/>
        <w:jc w:val="center"/>
        <w:rPr>
          <w:color w:val="231F20"/>
        </w:rPr>
      </w:pPr>
      <w:r>
        <w:rPr>
          <w:color w:val="231F20"/>
        </w:rPr>
        <w:t xml:space="preserve">A complete 8-semester degree plan is available </w:t>
      </w:r>
      <w:hyperlink r:id="rId11" w:history="1">
        <w:r>
          <w:rPr>
            <w:color w:val="231F20"/>
          </w:rPr>
          <w:t>at https://www.astate.edu/info/academics/degrees/</w:t>
        </w:r>
      </w:hyperlink>
    </w:p>
    <w:p w14:paraId="3B352887" w14:textId="77777777" w:rsidR="00934D93" w:rsidRPr="00934D93" w:rsidRDefault="00934D93" w:rsidP="00934D93">
      <w:pPr>
        <w:spacing w:after="0" w:line="240" w:lineRule="auto"/>
        <w:rPr>
          <w:rFonts w:ascii="Times New Roman" w:eastAsia="Times New Roman" w:hAnsi="Times New Roman" w:cs="Times New Roman"/>
          <w:b/>
          <w:sz w:val="24"/>
          <w:szCs w:val="24"/>
        </w:rPr>
      </w:pPr>
    </w:p>
    <w:tbl>
      <w:tblPr>
        <w:tblW w:w="0" w:type="auto"/>
        <w:tblInd w:w="8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934D93" w14:paraId="58F117DC" w14:textId="77777777" w:rsidTr="00301992">
        <w:trPr>
          <w:trHeight w:val="256"/>
        </w:trPr>
        <w:tc>
          <w:tcPr>
            <w:tcW w:w="5059" w:type="dxa"/>
            <w:shd w:val="clear" w:color="auto" w:fill="BCBEC0"/>
          </w:tcPr>
          <w:p w14:paraId="01608E20" w14:textId="77777777" w:rsidR="00934D93" w:rsidRDefault="00934D93" w:rsidP="00301992">
            <w:pPr>
              <w:pStyle w:val="TableParagraph"/>
              <w:spacing w:before="36"/>
              <w:ind w:left="80"/>
              <w:rPr>
                <w:b/>
                <w:sz w:val="16"/>
              </w:rPr>
            </w:pPr>
            <w:r>
              <w:rPr>
                <w:b/>
                <w:color w:val="231F20"/>
                <w:sz w:val="16"/>
              </w:rPr>
              <w:t>University</w:t>
            </w:r>
            <w:r>
              <w:rPr>
                <w:b/>
                <w:color w:val="231F20"/>
                <w:spacing w:val="-1"/>
                <w:sz w:val="16"/>
              </w:rPr>
              <w:t xml:space="preserve"> </w:t>
            </w:r>
            <w:r>
              <w:rPr>
                <w:b/>
                <w:color w:val="231F20"/>
                <w:sz w:val="16"/>
              </w:rPr>
              <w:t>Requirements:</w:t>
            </w:r>
          </w:p>
        </w:tc>
        <w:tc>
          <w:tcPr>
            <w:tcW w:w="945" w:type="dxa"/>
            <w:shd w:val="clear" w:color="auto" w:fill="BCBEC0"/>
          </w:tcPr>
          <w:p w14:paraId="7039153F" w14:textId="77777777" w:rsidR="00934D93" w:rsidRDefault="00934D93" w:rsidP="00301992">
            <w:pPr>
              <w:pStyle w:val="TableParagraph"/>
              <w:spacing w:before="0"/>
              <w:ind w:left="0"/>
              <w:rPr>
                <w:rFonts w:ascii="Times New Roman"/>
                <w:sz w:val="12"/>
              </w:rPr>
            </w:pPr>
          </w:p>
        </w:tc>
      </w:tr>
      <w:tr w:rsidR="00934D93" w14:paraId="3A4960D3" w14:textId="77777777" w:rsidTr="00301992">
        <w:trPr>
          <w:trHeight w:val="227"/>
        </w:trPr>
        <w:tc>
          <w:tcPr>
            <w:tcW w:w="5059" w:type="dxa"/>
          </w:tcPr>
          <w:p w14:paraId="342D2F9C" w14:textId="77777777" w:rsidR="00934D93" w:rsidRDefault="00934D93" w:rsidP="00301992">
            <w:pPr>
              <w:pStyle w:val="TableParagraph"/>
              <w:spacing w:before="45"/>
              <w:rPr>
                <w:sz w:val="12"/>
              </w:rPr>
            </w:pPr>
            <w:r>
              <w:rPr>
                <w:color w:val="231F20"/>
                <w:sz w:val="12"/>
              </w:rPr>
              <w:t>See</w:t>
            </w:r>
            <w:r>
              <w:rPr>
                <w:color w:val="231F20"/>
                <w:spacing w:val="-4"/>
                <w:sz w:val="12"/>
              </w:rPr>
              <w:t xml:space="preserve"> </w:t>
            </w:r>
            <w:r>
              <w:rPr>
                <w:color w:val="231F20"/>
                <w:sz w:val="12"/>
              </w:rPr>
              <w:t>University</w:t>
            </w:r>
            <w:r>
              <w:rPr>
                <w:color w:val="231F20"/>
                <w:spacing w:val="-4"/>
                <w:sz w:val="12"/>
              </w:rPr>
              <w:t xml:space="preserve"> </w:t>
            </w:r>
            <w:r>
              <w:rPr>
                <w:color w:val="231F20"/>
                <w:sz w:val="12"/>
              </w:rPr>
              <w:t>General</w:t>
            </w:r>
            <w:r>
              <w:rPr>
                <w:color w:val="231F20"/>
                <w:spacing w:val="-3"/>
                <w:sz w:val="12"/>
              </w:rPr>
              <w:t xml:space="preserve"> </w:t>
            </w:r>
            <w:r>
              <w:rPr>
                <w:color w:val="231F20"/>
                <w:sz w:val="12"/>
              </w:rPr>
              <w:t>Requirements</w:t>
            </w:r>
            <w:r>
              <w:rPr>
                <w:color w:val="231F20"/>
                <w:spacing w:val="-4"/>
                <w:sz w:val="12"/>
              </w:rPr>
              <w:t xml:space="preserve"> </w:t>
            </w:r>
            <w:r>
              <w:rPr>
                <w:color w:val="231F20"/>
                <w:sz w:val="12"/>
              </w:rPr>
              <w:t>for</w:t>
            </w:r>
            <w:r>
              <w:rPr>
                <w:color w:val="231F20"/>
                <w:spacing w:val="-3"/>
                <w:sz w:val="12"/>
              </w:rPr>
              <w:t xml:space="preserve"> </w:t>
            </w:r>
            <w:r>
              <w:rPr>
                <w:color w:val="231F20"/>
                <w:sz w:val="12"/>
              </w:rPr>
              <w:t>Baccalaureate</w:t>
            </w:r>
            <w:r>
              <w:rPr>
                <w:color w:val="231F20"/>
                <w:spacing w:val="-3"/>
                <w:sz w:val="12"/>
              </w:rPr>
              <w:t xml:space="preserve"> </w:t>
            </w:r>
            <w:r>
              <w:rPr>
                <w:color w:val="231F20"/>
                <w:sz w:val="12"/>
              </w:rPr>
              <w:t>degrees</w:t>
            </w:r>
            <w:r>
              <w:rPr>
                <w:color w:val="231F20"/>
                <w:spacing w:val="-4"/>
                <w:sz w:val="12"/>
              </w:rPr>
              <w:t xml:space="preserve"> </w:t>
            </w:r>
            <w:r>
              <w:rPr>
                <w:color w:val="231F20"/>
                <w:sz w:val="12"/>
              </w:rPr>
              <w:t>(p.</w:t>
            </w:r>
            <w:r>
              <w:rPr>
                <w:color w:val="231F20"/>
                <w:spacing w:val="-4"/>
                <w:sz w:val="12"/>
              </w:rPr>
              <w:t xml:space="preserve"> </w:t>
            </w:r>
            <w:r>
              <w:rPr>
                <w:color w:val="231F20"/>
                <w:sz w:val="12"/>
              </w:rPr>
              <w:t>47)</w:t>
            </w:r>
          </w:p>
        </w:tc>
        <w:tc>
          <w:tcPr>
            <w:tcW w:w="945" w:type="dxa"/>
          </w:tcPr>
          <w:p w14:paraId="44884199" w14:textId="77777777" w:rsidR="00934D93" w:rsidRDefault="00934D93" w:rsidP="00301992">
            <w:pPr>
              <w:pStyle w:val="TableParagraph"/>
              <w:spacing w:before="0"/>
              <w:ind w:left="0"/>
              <w:rPr>
                <w:rFonts w:ascii="Times New Roman"/>
                <w:sz w:val="12"/>
              </w:rPr>
            </w:pPr>
          </w:p>
        </w:tc>
      </w:tr>
      <w:tr w:rsidR="00934D93" w14:paraId="06C587FB" w14:textId="77777777" w:rsidTr="00301992">
        <w:trPr>
          <w:trHeight w:val="256"/>
        </w:trPr>
        <w:tc>
          <w:tcPr>
            <w:tcW w:w="5059" w:type="dxa"/>
            <w:shd w:val="clear" w:color="auto" w:fill="BCBEC0"/>
          </w:tcPr>
          <w:p w14:paraId="2C145B1E" w14:textId="77777777" w:rsidR="00934D93" w:rsidRDefault="00934D93" w:rsidP="00301992">
            <w:pPr>
              <w:pStyle w:val="TableParagraph"/>
              <w:spacing w:before="36"/>
              <w:ind w:left="80"/>
              <w:rPr>
                <w:b/>
                <w:sz w:val="16"/>
              </w:rPr>
            </w:pPr>
            <w:r>
              <w:rPr>
                <w:b/>
                <w:color w:val="231F20"/>
                <w:sz w:val="16"/>
              </w:rPr>
              <w:t>First</w:t>
            </w:r>
            <w:r>
              <w:rPr>
                <w:b/>
                <w:color w:val="231F20"/>
                <w:spacing w:val="-5"/>
                <w:sz w:val="16"/>
              </w:rPr>
              <w:t xml:space="preserve"> </w:t>
            </w:r>
            <w:r>
              <w:rPr>
                <w:b/>
                <w:color w:val="231F20"/>
                <w:sz w:val="16"/>
              </w:rPr>
              <w:t>Year</w:t>
            </w:r>
            <w:r>
              <w:rPr>
                <w:b/>
                <w:color w:val="231F20"/>
                <w:spacing w:val="-2"/>
                <w:sz w:val="16"/>
              </w:rPr>
              <w:t xml:space="preserve"> </w:t>
            </w:r>
            <w:r>
              <w:rPr>
                <w:b/>
                <w:color w:val="231F20"/>
                <w:sz w:val="16"/>
              </w:rPr>
              <w:t>Making</w:t>
            </w:r>
            <w:r>
              <w:rPr>
                <w:b/>
                <w:color w:val="231F20"/>
                <w:spacing w:val="-2"/>
                <w:sz w:val="16"/>
              </w:rPr>
              <w:t xml:space="preserve"> </w:t>
            </w:r>
            <w:r>
              <w:rPr>
                <w:b/>
                <w:color w:val="231F20"/>
                <w:sz w:val="16"/>
              </w:rPr>
              <w:t>Connections</w:t>
            </w:r>
            <w:r>
              <w:rPr>
                <w:b/>
                <w:color w:val="231F20"/>
                <w:spacing w:val="-1"/>
                <w:sz w:val="16"/>
              </w:rPr>
              <w:t xml:space="preserve"> </w:t>
            </w:r>
            <w:r>
              <w:rPr>
                <w:b/>
                <w:color w:val="231F20"/>
                <w:sz w:val="16"/>
              </w:rPr>
              <w:t>Course:</w:t>
            </w:r>
          </w:p>
        </w:tc>
        <w:tc>
          <w:tcPr>
            <w:tcW w:w="945" w:type="dxa"/>
            <w:shd w:val="clear" w:color="auto" w:fill="BCBEC0"/>
          </w:tcPr>
          <w:p w14:paraId="23F846EC" w14:textId="77777777" w:rsidR="00934D93" w:rsidRDefault="00934D93"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934D93" w14:paraId="26CD8F61" w14:textId="77777777" w:rsidTr="00301992">
        <w:trPr>
          <w:trHeight w:val="227"/>
        </w:trPr>
        <w:tc>
          <w:tcPr>
            <w:tcW w:w="5059" w:type="dxa"/>
          </w:tcPr>
          <w:p w14:paraId="62FE5D28" w14:textId="77777777" w:rsidR="00934D93" w:rsidRDefault="00934D93"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1103, Making</w:t>
            </w:r>
            <w:r>
              <w:rPr>
                <w:color w:val="231F20"/>
                <w:sz w:val="12"/>
              </w:rPr>
              <w:t xml:space="preserve"> </w:t>
            </w:r>
            <w:r>
              <w:rPr>
                <w:color w:val="231F20"/>
                <w:spacing w:val="-1"/>
                <w:sz w:val="12"/>
              </w:rPr>
              <w:t xml:space="preserve">Connections </w:t>
            </w:r>
            <w:r>
              <w:rPr>
                <w:color w:val="231F20"/>
                <w:sz w:val="12"/>
              </w:rPr>
              <w:t>in</w:t>
            </w:r>
            <w:r>
              <w:rPr>
                <w:color w:val="231F20"/>
                <w:spacing w:val="-1"/>
                <w:sz w:val="12"/>
              </w:rPr>
              <w:t xml:space="preserve"> </w:t>
            </w:r>
            <w:r>
              <w:rPr>
                <w:color w:val="231F20"/>
                <w:sz w:val="12"/>
              </w:rPr>
              <w:t>Media and</w:t>
            </w:r>
            <w:r>
              <w:rPr>
                <w:color w:val="231F20"/>
                <w:spacing w:val="-1"/>
                <w:sz w:val="12"/>
              </w:rPr>
              <w:t xml:space="preserve"> </w:t>
            </w:r>
            <w:r>
              <w:rPr>
                <w:color w:val="231F20"/>
                <w:sz w:val="12"/>
              </w:rPr>
              <w:t>Journalism</w:t>
            </w:r>
          </w:p>
        </w:tc>
        <w:tc>
          <w:tcPr>
            <w:tcW w:w="945" w:type="dxa"/>
          </w:tcPr>
          <w:p w14:paraId="5348B17B" w14:textId="77777777" w:rsidR="00934D93" w:rsidRDefault="00934D93" w:rsidP="00301992">
            <w:pPr>
              <w:pStyle w:val="TableParagraph"/>
              <w:ind w:left="19"/>
              <w:jc w:val="center"/>
              <w:rPr>
                <w:b/>
                <w:sz w:val="12"/>
              </w:rPr>
            </w:pPr>
            <w:r>
              <w:rPr>
                <w:b/>
                <w:color w:val="231F20"/>
                <w:w w:val="99"/>
                <w:sz w:val="12"/>
              </w:rPr>
              <w:t>3</w:t>
            </w:r>
          </w:p>
        </w:tc>
      </w:tr>
      <w:tr w:rsidR="00934D93" w14:paraId="2C022698" w14:textId="77777777" w:rsidTr="00301992">
        <w:trPr>
          <w:trHeight w:val="256"/>
        </w:trPr>
        <w:tc>
          <w:tcPr>
            <w:tcW w:w="5059" w:type="dxa"/>
            <w:shd w:val="clear" w:color="auto" w:fill="BCBEC0"/>
          </w:tcPr>
          <w:p w14:paraId="370251F5" w14:textId="77777777" w:rsidR="00934D93" w:rsidRDefault="00934D93" w:rsidP="00301992">
            <w:pPr>
              <w:pStyle w:val="TableParagraph"/>
              <w:spacing w:before="36"/>
              <w:ind w:left="80"/>
              <w:rPr>
                <w:b/>
                <w:sz w:val="16"/>
              </w:rPr>
            </w:pPr>
            <w:r>
              <w:rPr>
                <w:b/>
                <w:color w:val="231F20"/>
                <w:sz w:val="16"/>
              </w:rPr>
              <w:t>General Education Requirements:</w:t>
            </w:r>
          </w:p>
        </w:tc>
        <w:tc>
          <w:tcPr>
            <w:tcW w:w="945" w:type="dxa"/>
            <w:shd w:val="clear" w:color="auto" w:fill="BCBEC0"/>
          </w:tcPr>
          <w:p w14:paraId="6F0EF60C" w14:textId="77777777" w:rsidR="00934D93" w:rsidRDefault="00934D93"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934D93" w14:paraId="652ACE9A" w14:textId="77777777" w:rsidTr="00301992">
        <w:trPr>
          <w:trHeight w:val="803"/>
        </w:trPr>
        <w:tc>
          <w:tcPr>
            <w:tcW w:w="5059" w:type="dxa"/>
          </w:tcPr>
          <w:p w14:paraId="698F4EFC" w14:textId="77777777" w:rsidR="00934D93" w:rsidRDefault="00934D93" w:rsidP="00301992">
            <w:pPr>
              <w:pStyle w:val="TableParagraph"/>
              <w:rPr>
                <w:sz w:val="12"/>
              </w:rPr>
            </w:pPr>
            <w:r>
              <w:rPr>
                <w:color w:val="231F20"/>
                <w:sz w:val="12"/>
              </w:rPr>
              <w:t>See</w:t>
            </w:r>
            <w:r>
              <w:rPr>
                <w:color w:val="231F20"/>
                <w:spacing w:val="-2"/>
                <w:sz w:val="12"/>
              </w:rPr>
              <w:t xml:space="preserve"> </w:t>
            </w:r>
            <w:r>
              <w:rPr>
                <w:color w:val="231F20"/>
                <w:sz w:val="12"/>
              </w:rPr>
              <w:t>General</w:t>
            </w:r>
            <w:r>
              <w:rPr>
                <w:color w:val="231F20"/>
                <w:spacing w:val="-2"/>
                <w:sz w:val="12"/>
              </w:rPr>
              <w:t xml:space="preserve"> </w:t>
            </w:r>
            <w:r>
              <w:rPr>
                <w:color w:val="231F20"/>
                <w:sz w:val="12"/>
              </w:rPr>
              <w:t>Education</w:t>
            </w:r>
            <w:r>
              <w:rPr>
                <w:color w:val="231F20"/>
                <w:spacing w:val="-2"/>
                <w:sz w:val="12"/>
              </w:rPr>
              <w:t xml:space="preserve"> </w:t>
            </w:r>
            <w:r>
              <w:rPr>
                <w:color w:val="231F20"/>
                <w:sz w:val="12"/>
              </w:rPr>
              <w:t>Curriculum</w:t>
            </w:r>
            <w:r>
              <w:rPr>
                <w:color w:val="231F20"/>
                <w:spacing w:val="-3"/>
                <w:sz w:val="12"/>
              </w:rPr>
              <w:t xml:space="preserve"> </w:t>
            </w:r>
            <w:r>
              <w:rPr>
                <w:color w:val="231F20"/>
                <w:sz w:val="12"/>
              </w:rPr>
              <w:t>for</w:t>
            </w:r>
            <w:r>
              <w:rPr>
                <w:color w:val="231F20"/>
                <w:spacing w:val="-2"/>
                <w:sz w:val="12"/>
              </w:rPr>
              <w:t xml:space="preserve"> </w:t>
            </w:r>
            <w:r>
              <w:rPr>
                <w:color w:val="231F20"/>
                <w:sz w:val="12"/>
              </w:rPr>
              <w:t>Baccalaureate</w:t>
            </w:r>
            <w:r>
              <w:rPr>
                <w:color w:val="231F20"/>
                <w:spacing w:val="-2"/>
                <w:sz w:val="12"/>
              </w:rPr>
              <w:t xml:space="preserve"> </w:t>
            </w:r>
            <w:r>
              <w:rPr>
                <w:color w:val="231F20"/>
                <w:sz w:val="12"/>
              </w:rPr>
              <w:t>degrees</w:t>
            </w:r>
            <w:r>
              <w:rPr>
                <w:color w:val="231F20"/>
                <w:spacing w:val="-3"/>
                <w:sz w:val="12"/>
              </w:rPr>
              <w:t xml:space="preserve"> </w:t>
            </w:r>
            <w:r>
              <w:rPr>
                <w:color w:val="231F20"/>
                <w:sz w:val="12"/>
              </w:rPr>
              <w:t>(p.</w:t>
            </w:r>
            <w:r>
              <w:rPr>
                <w:color w:val="231F20"/>
                <w:spacing w:val="-2"/>
                <w:sz w:val="12"/>
              </w:rPr>
              <w:t xml:space="preserve"> </w:t>
            </w:r>
            <w:r>
              <w:rPr>
                <w:color w:val="231F20"/>
                <w:sz w:val="12"/>
              </w:rPr>
              <w:t>84)</w:t>
            </w:r>
          </w:p>
          <w:p w14:paraId="39D61B79" w14:textId="77777777" w:rsidR="00934D93" w:rsidRDefault="00934D93" w:rsidP="00301992">
            <w:pPr>
              <w:pStyle w:val="TableParagraph"/>
              <w:spacing w:before="1"/>
              <w:ind w:left="0"/>
              <w:rPr>
                <w:sz w:val="13"/>
              </w:rPr>
            </w:pPr>
          </w:p>
          <w:p w14:paraId="65E8C972" w14:textId="77777777" w:rsidR="00934D93" w:rsidRDefault="00934D93" w:rsidP="00301992">
            <w:pPr>
              <w:pStyle w:val="TableParagraph"/>
              <w:spacing w:before="0"/>
              <w:ind w:left="350"/>
              <w:rPr>
                <w:b/>
                <w:sz w:val="12"/>
              </w:rPr>
            </w:pPr>
            <w:r>
              <w:rPr>
                <w:b/>
                <w:color w:val="231F20"/>
                <w:sz w:val="12"/>
              </w:rPr>
              <w:t>Students with this major must take the following:</w:t>
            </w:r>
          </w:p>
          <w:p w14:paraId="2E85081C" w14:textId="77777777" w:rsidR="00934D93" w:rsidRDefault="00934D93" w:rsidP="00301992">
            <w:pPr>
              <w:pStyle w:val="TableParagraph"/>
              <w:spacing w:before="6"/>
              <w:ind w:left="440"/>
              <w:rPr>
                <w:i/>
                <w:sz w:val="12"/>
              </w:rPr>
            </w:pPr>
            <w:r>
              <w:rPr>
                <w:i/>
                <w:color w:val="231F20"/>
                <w:sz w:val="12"/>
              </w:rPr>
              <w:t>MDIA</w:t>
            </w:r>
            <w:r>
              <w:rPr>
                <w:i/>
                <w:color w:val="231F20"/>
                <w:spacing w:val="-8"/>
                <w:sz w:val="12"/>
              </w:rPr>
              <w:t xml:space="preserve"> </w:t>
            </w:r>
            <w:r>
              <w:rPr>
                <w:i/>
                <w:color w:val="231F20"/>
                <w:sz w:val="12"/>
              </w:rPr>
              <w:t>1003,</w:t>
            </w:r>
            <w:r>
              <w:rPr>
                <w:i/>
                <w:color w:val="231F20"/>
                <w:spacing w:val="-3"/>
                <w:sz w:val="12"/>
              </w:rPr>
              <w:t xml:space="preserve"> </w:t>
            </w:r>
            <w:r>
              <w:rPr>
                <w:i/>
                <w:color w:val="231F20"/>
                <w:sz w:val="12"/>
              </w:rPr>
              <w:t>Mass</w:t>
            </w:r>
            <w:r>
              <w:rPr>
                <w:i/>
                <w:color w:val="231F20"/>
                <w:spacing w:val="-3"/>
                <w:sz w:val="12"/>
              </w:rPr>
              <w:t xml:space="preserve"> </w:t>
            </w:r>
            <w:r>
              <w:rPr>
                <w:i/>
                <w:color w:val="231F20"/>
                <w:sz w:val="12"/>
              </w:rPr>
              <w:t>Communications</w:t>
            </w:r>
            <w:r>
              <w:rPr>
                <w:i/>
                <w:color w:val="231F20"/>
                <w:spacing w:val="-3"/>
                <w:sz w:val="12"/>
              </w:rPr>
              <w:t xml:space="preserve"> </w:t>
            </w:r>
            <w:r>
              <w:rPr>
                <w:i/>
                <w:color w:val="231F20"/>
                <w:sz w:val="12"/>
              </w:rPr>
              <w:t>in</w:t>
            </w:r>
            <w:r>
              <w:rPr>
                <w:i/>
                <w:color w:val="231F20"/>
                <w:spacing w:val="-4"/>
                <w:sz w:val="12"/>
              </w:rPr>
              <w:t xml:space="preserve"> </w:t>
            </w:r>
            <w:r>
              <w:rPr>
                <w:i/>
                <w:color w:val="231F20"/>
                <w:sz w:val="12"/>
              </w:rPr>
              <w:t>Modern</w:t>
            </w:r>
            <w:r>
              <w:rPr>
                <w:i/>
                <w:color w:val="231F20"/>
                <w:spacing w:val="-2"/>
                <w:sz w:val="12"/>
              </w:rPr>
              <w:t xml:space="preserve"> </w:t>
            </w:r>
            <w:r>
              <w:rPr>
                <w:i/>
                <w:color w:val="231F20"/>
                <w:sz w:val="12"/>
              </w:rPr>
              <w:t>Society</w:t>
            </w:r>
          </w:p>
          <w:p w14:paraId="4094F104" w14:textId="77777777" w:rsidR="00934D93" w:rsidRDefault="00934D93" w:rsidP="00301992">
            <w:pPr>
              <w:pStyle w:val="TableParagraph"/>
              <w:spacing w:before="6"/>
              <w:ind w:left="440"/>
              <w:rPr>
                <w:i/>
                <w:sz w:val="12"/>
              </w:rPr>
            </w:pPr>
            <w:r>
              <w:rPr>
                <w:i/>
                <w:color w:val="231F20"/>
                <w:sz w:val="12"/>
              </w:rPr>
              <w:t>COMS</w:t>
            </w:r>
            <w:r>
              <w:rPr>
                <w:i/>
                <w:color w:val="231F20"/>
                <w:spacing w:val="-5"/>
                <w:sz w:val="12"/>
              </w:rPr>
              <w:t xml:space="preserve"> </w:t>
            </w:r>
            <w:r>
              <w:rPr>
                <w:i/>
                <w:color w:val="231F20"/>
                <w:sz w:val="12"/>
              </w:rPr>
              <w:t>1203,</w:t>
            </w:r>
            <w:r>
              <w:rPr>
                <w:i/>
                <w:color w:val="231F20"/>
                <w:spacing w:val="-4"/>
                <w:sz w:val="12"/>
              </w:rPr>
              <w:t xml:space="preserve"> </w:t>
            </w:r>
            <w:r>
              <w:rPr>
                <w:i/>
                <w:color w:val="231F20"/>
                <w:sz w:val="12"/>
              </w:rPr>
              <w:t>Oral</w:t>
            </w:r>
            <w:r>
              <w:rPr>
                <w:i/>
                <w:color w:val="231F20"/>
                <w:spacing w:val="-3"/>
                <w:sz w:val="12"/>
              </w:rPr>
              <w:t xml:space="preserve"> </w:t>
            </w:r>
            <w:r>
              <w:rPr>
                <w:i/>
                <w:color w:val="231F20"/>
                <w:sz w:val="12"/>
              </w:rPr>
              <w:t>Communication</w:t>
            </w:r>
            <w:r>
              <w:rPr>
                <w:i/>
                <w:color w:val="231F20"/>
                <w:spacing w:val="-4"/>
                <w:sz w:val="12"/>
              </w:rPr>
              <w:t xml:space="preserve"> </w:t>
            </w:r>
            <w:r>
              <w:rPr>
                <w:i/>
                <w:color w:val="231F20"/>
                <w:sz w:val="12"/>
              </w:rPr>
              <w:t>(Required</w:t>
            </w:r>
            <w:r>
              <w:rPr>
                <w:i/>
                <w:color w:val="231F20"/>
                <w:spacing w:val="-4"/>
                <w:sz w:val="12"/>
              </w:rPr>
              <w:t xml:space="preserve"> </w:t>
            </w:r>
            <w:r>
              <w:rPr>
                <w:i/>
                <w:color w:val="231F20"/>
                <w:sz w:val="12"/>
              </w:rPr>
              <w:t>Departmental</w:t>
            </w:r>
            <w:r>
              <w:rPr>
                <w:i/>
                <w:color w:val="231F20"/>
                <w:spacing w:val="-4"/>
                <w:sz w:val="12"/>
              </w:rPr>
              <w:t xml:space="preserve"> </w:t>
            </w:r>
            <w:r>
              <w:rPr>
                <w:i/>
                <w:color w:val="231F20"/>
                <w:sz w:val="12"/>
              </w:rPr>
              <w:t>Gen.</w:t>
            </w:r>
            <w:r>
              <w:rPr>
                <w:i/>
                <w:color w:val="231F20"/>
                <w:spacing w:val="-3"/>
                <w:sz w:val="12"/>
              </w:rPr>
              <w:t xml:space="preserve"> </w:t>
            </w:r>
            <w:r>
              <w:rPr>
                <w:i/>
                <w:color w:val="231F20"/>
                <w:sz w:val="12"/>
              </w:rPr>
              <w:t>Ed.</w:t>
            </w:r>
            <w:r>
              <w:rPr>
                <w:i/>
                <w:color w:val="231F20"/>
                <w:spacing w:val="-4"/>
                <w:sz w:val="12"/>
              </w:rPr>
              <w:t xml:space="preserve"> </w:t>
            </w:r>
            <w:r>
              <w:rPr>
                <w:i/>
                <w:color w:val="231F20"/>
                <w:sz w:val="12"/>
              </w:rPr>
              <w:t>Option)</w:t>
            </w:r>
          </w:p>
        </w:tc>
        <w:tc>
          <w:tcPr>
            <w:tcW w:w="945" w:type="dxa"/>
          </w:tcPr>
          <w:p w14:paraId="2CEEEDF0" w14:textId="77777777" w:rsidR="00934D93" w:rsidRDefault="00934D93" w:rsidP="00301992">
            <w:pPr>
              <w:pStyle w:val="TableParagraph"/>
              <w:ind w:left="158" w:right="139"/>
              <w:jc w:val="center"/>
              <w:rPr>
                <w:b/>
                <w:sz w:val="12"/>
              </w:rPr>
            </w:pPr>
            <w:r>
              <w:rPr>
                <w:b/>
                <w:color w:val="231F20"/>
                <w:sz w:val="12"/>
              </w:rPr>
              <w:t>35</w:t>
            </w:r>
          </w:p>
        </w:tc>
      </w:tr>
      <w:tr w:rsidR="00934D93" w14:paraId="57839B86" w14:textId="77777777" w:rsidTr="00301992">
        <w:trPr>
          <w:trHeight w:val="256"/>
        </w:trPr>
        <w:tc>
          <w:tcPr>
            <w:tcW w:w="5059" w:type="dxa"/>
            <w:shd w:val="clear" w:color="auto" w:fill="BCBEC0"/>
          </w:tcPr>
          <w:p w14:paraId="3644CF8D" w14:textId="77777777" w:rsidR="00934D93" w:rsidRDefault="00934D93" w:rsidP="00301992">
            <w:pPr>
              <w:pStyle w:val="TableParagraph"/>
              <w:spacing w:before="36"/>
              <w:ind w:left="80"/>
              <w:rPr>
                <w:b/>
                <w:sz w:val="16"/>
              </w:rPr>
            </w:pPr>
            <w:r>
              <w:rPr>
                <w:b/>
                <w:color w:val="231F20"/>
                <w:sz w:val="16"/>
              </w:rPr>
              <w:t>Major Requirements:</w:t>
            </w:r>
          </w:p>
        </w:tc>
        <w:tc>
          <w:tcPr>
            <w:tcW w:w="945" w:type="dxa"/>
            <w:shd w:val="clear" w:color="auto" w:fill="BCBEC0"/>
          </w:tcPr>
          <w:p w14:paraId="08DB1364" w14:textId="77777777" w:rsidR="00934D93" w:rsidRDefault="00934D93"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934D93" w14:paraId="1D21DA66" w14:textId="77777777" w:rsidTr="00301992">
        <w:trPr>
          <w:trHeight w:val="227"/>
        </w:trPr>
        <w:tc>
          <w:tcPr>
            <w:tcW w:w="5059" w:type="dxa"/>
          </w:tcPr>
          <w:p w14:paraId="6EF2465C" w14:textId="77777777" w:rsidR="00934D93" w:rsidRDefault="00934D93" w:rsidP="00301992">
            <w:pPr>
              <w:pStyle w:val="TableParagraph"/>
              <w:spacing w:before="45"/>
              <w:rPr>
                <w:sz w:val="12"/>
              </w:rPr>
            </w:pPr>
            <w:r>
              <w:rPr>
                <w:color w:val="231F20"/>
                <w:sz w:val="12"/>
              </w:rPr>
              <w:t>GCOM</w:t>
            </w:r>
            <w:r>
              <w:rPr>
                <w:color w:val="231F20"/>
                <w:spacing w:val="-2"/>
                <w:sz w:val="12"/>
              </w:rPr>
              <w:t xml:space="preserve"> </w:t>
            </w:r>
            <w:r>
              <w:rPr>
                <w:color w:val="231F20"/>
                <w:sz w:val="12"/>
              </w:rPr>
              <w:t>1813,</w:t>
            </w:r>
            <w:r>
              <w:rPr>
                <w:color w:val="231F20"/>
                <w:spacing w:val="-3"/>
                <w:sz w:val="12"/>
              </w:rPr>
              <w:t xml:space="preserve"> </w:t>
            </w:r>
            <w:r>
              <w:rPr>
                <w:color w:val="231F20"/>
                <w:sz w:val="12"/>
              </w:rPr>
              <w:t>Introduction</w:t>
            </w:r>
            <w:r>
              <w:rPr>
                <w:color w:val="231F20"/>
                <w:spacing w:val="-1"/>
                <w:sz w:val="12"/>
              </w:rPr>
              <w:t xml:space="preserve"> </w:t>
            </w:r>
            <w:r>
              <w:rPr>
                <w:color w:val="231F20"/>
                <w:sz w:val="12"/>
              </w:rPr>
              <w:t>to</w:t>
            </w:r>
            <w:r>
              <w:rPr>
                <w:color w:val="231F20"/>
                <w:spacing w:val="-2"/>
                <w:sz w:val="12"/>
              </w:rPr>
              <w:t xml:space="preserve"> </w:t>
            </w:r>
            <w:r>
              <w:rPr>
                <w:color w:val="231F20"/>
                <w:sz w:val="12"/>
              </w:rPr>
              <w:t>Digital</w:t>
            </w:r>
            <w:r>
              <w:rPr>
                <w:color w:val="231F20"/>
                <w:spacing w:val="-3"/>
                <w:sz w:val="12"/>
              </w:rPr>
              <w:t xml:space="preserve"> </w:t>
            </w:r>
            <w:r>
              <w:rPr>
                <w:color w:val="231F20"/>
                <w:sz w:val="12"/>
              </w:rPr>
              <w:t>Publishing</w:t>
            </w:r>
          </w:p>
        </w:tc>
        <w:tc>
          <w:tcPr>
            <w:tcW w:w="945" w:type="dxa"/>
          </w:tcPr>
          <w:p w14:paraId="5F8219BA" w14:textId="77777777" w:rsidR="00934D93" w:rsidRDefault="00934D93" w:rsidP="00301992">
            <w:pPr>
              <w:pStyle w:val="TableParagraph"/>
              <w:spacing w:before="45"/>
              <w:ind w:left="19"/>
              <w:jc w:val="center"/>
              <w:rPr>
                <w:sz w:val="12"/>
              </w:rPr>
            </w:pPr>
            <w:r>
              <w:rPr>
                <w:color w:val="231F20"/>
                <w:sz w:val="12"/>
              </w:rPr>
              <w:t>3</w:t>
            </w:r>
          </w:p>
        </w:tc>
      </w:tr>
      <w:tr w:rsidR="00934D93" w14:paraId="6D556C17" w14:textId="77777777" w:rsidTr="00301992">
        <w:trPr>
          <w:trHeight w:val="227"/>
        </w:trPr>
        <w:tc>
          <w:tcPr>
            <w:tcW w:w="5059" w:type="dxa"/>
          </w:tcPr>
          <w:p w14:paraId="36C44F20" w14:textId="77777777" w:rsidR="00934D93" w:rsidRDefault="00934D93" w:rsidP="00301992">
            <w:pPr>
              <w:pStyle w:val="TableParagraph"/>
              <w:rPr>
                <w:sz w:val="12"/>
              </w:rPr>
            </w:pPr>
            <w:r>
              <w:rPr>
                <w:color w:val="231F20"/>
                <w:sz w:val="12"/>
              </w:rPr>
              <w:t>MDIA</w:t>
            </w:r>
            <w:r>
              <w:rPr>
                <w:color w:val="231F20"/>
                <w:spacing w:val="-8"/>
                <w:sz w:val="12"/>
              </w:rPr>
              <w:t xml:space="preserve"> </w:t>
            </w:r>
            <w:r>
              <w:rPr>
                <w:color w:val="231F20"/>
                <w:sz w:val="12"/>
              </w:rPr>
              <w:t>2023,</w:t>
            </w:r>
            <w:r>
              <w:rPr>
                <w:color w:val="231F20"/>
                <w:spacing w:val="-2"/>
                <w:sz w:val="12"/>
              </w:rPr>
              <w:t xml:space="preserve"> </w:t>
            </w:r>
            <w:r>
              <w:rPr>
                <w:color w:val="231F20"/>
                <w:sz w:val="12"/>
              </w:rPr>
              <w:t>Media</w:t>
            </w:r>
            <w:r>
              <w:rPr>
                <w:color w:val="231F20"/>
                <w:spacing w:val="-8"/>
                <w:sz w:val="12"/>
              </w:rPr>
              <w:t xml:space="preserve"> </w:t>
            </w:r>
            <w:r>
              <w:rPr>
                <w:color w:val="231F20"/>
                <w:sz w:val="12"/>
              </w:rPr>
              <w:t>Aesthetics</w:t>
            </w:r>
          </w:p>
        </w:tc>
        <w:tc>
          <w:tcPr>
            <w:tcW w:w="945" w:type="dxa"/>
          </w:tcPr>
          <w:p w14:paraId="241C50D3" w14:textId="77777777" w:rsidR="00934D93" w:rsidRDefault="00934D93" w:rsidP="00301992">
            <w:pPr>
              <w:pStyle w:val="TableParagraph"/>
              <w:ind w:left="19"/>
              <w:jc w:val="center"/>
              <w:rPr>
                <w:sz w:val="12"/>
              </w:rPr>
            </w:pPr>
            <w:r>
              <w:rPr>
                <w:color w:val="231F20"/>
                <w:sz w:val="12"/>
              </w:rPr>
              <w:t>3</w:t>
            </w:r>
          </w:p>
        </w:tc>
      </w:tr>
      <w:tr w:rsidR="00934D93" w14:paraId="515D7915" w14:textId="77777777" w:rsidTr="00301992">
        <w:trPr>
          <w:trHeight w:val="227"/>
        </w:trPr>
        <w:tc>
          <w:tcPr>
            <w:tcW w:w="5059" w:type="dxa"/>
          </w:tcPr>
          <w:p w14:paraId="0120AC77" w14:textId="77777777" w:rsidR="00934D93" w:rsidRDefault="00934D93" w:rsidP="00301992">
            <w:pPr>
              <w:pStyle w:val="TableParagraph"/>
              <w:rPr>
                <w:sz w:val="12"/>
              </w:rPr>
            </w:pPr>
            <w:r>
              <w:rPr>
                <w:color w:val="231F20"/>
                <w:spacing w:val="-1"/>
                <w:sz w:val="12"/>
              </w:rPr>
              <w:lastRenderedPageBreak/>
              <w:t>MDIA</w:t>
            </w:r>
            <w:r>
              <w:rPr>
                <w:color w:val="231F20"/>
                <w:spacing w:val="-7"/>
                <w:sz w:val="12"/>
              </w:rPr>
              <w:t xml:space="preserve"> </w:t>
            </w:r>
            <w:r>
              <w:rPr>
                <w:color w:val="231F20"/>
                <w:spacing w:val="-1"/>
                <w:sz w:val="12"/>
              </w:rPr>
              <w:t>2033,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w:t>
            </w:r>
          </w:p>
        </w:tc>
        <w:tc>
          <w:tcPr>
            <w:tcW w:w="945" w:type="dxa"/>
          </w:tcPr>
          <w:p w14:paraId="5D84F951" w14:textId="77777777" w:rsidR="00934D93" w:rsidRDefault="00934D93" w:rsidP="00301992">
            <w:pPr>
              <w:pStyle w:val="TableParagraph"/>
              <w:ind w:left="19"/>
              <w:jc w:val="center"/>
              <w:rPr>
                <w:sz w:val="12"/>
              </w:rPr>
            </w:pPr>
            <w:r>
              <w:rPr>
                <w:color w:val="231F20"/>
                <w:sz w:val="12"/>
              </w:rPr>
              <w:t>3</w:t>
            </w:r>
          </w:p>
        </w:tc>
      </w:tr>
      <w:tr w:rsidR="00934D93" w14:paraId="608762A6" w14:textId="77777777" w:rsidTr="00301992">
        <w:trPr>
          <w:trHeight w:val="227"/>
        </w:trPr>
        <w:tc>
          <w:tcPr>
            <w:tcW w:w="5059" w:type="dxa"/>
          </w:tcPr>
          <w:p w14:paraId="09FB0C13" w14:textId="77777777" w:rsidR="00934D93" w:rsidRDefault="00934D93" w:rsidP="00301992">
            <w:pPr>
              <w:pStyle w:val="TableParagraph"/>
              <w:rPr>
                <w:sz w:val="12"/>
              </w:rPr>
            </w:pPr>
            <w:r>
              <w:rPr>
                <w:color w:val="231F20"/>
                <w:sz w:val="12"/>
              </w:rPr>
              <w:t>MDIA</w:t>
            </w:r>
            <w:r>
              <w:rPr>
                <w:color w:val="231F20"/>
                <w:spacing w:val="-8"/>
                <w:sz w:val="12"/>
              </w:rPr>
              <w:t xml:space="preserve"> </w:t>
            </w:r>
            <w:r>
              <w:rPr>
                <w:color w:val="231F20"/>
                <w:sz w:val="12"/>
              </w:rPr>
              <w:t>2123,</w:t>
            </w:r>
            <w:r>
              <w:rPr>
                <w:color w:val="231F20"/>
                <w:spacing w:val="-8"/>
                <w:sz w:val="12"/>
              </w:rPr>
              <w:t xml:space="preserve"> </w:t>
            </w:r>
            <w:r>
              <w:rPr>
                <w:color w:val="231F20"/>
                <w:sz w:val="12"/>
              </w:rPr>
              <w:t>Audio</w:t>
            </w:r>
            <w:r>
              <w:rPr>
                <w:color w:val="231F20"/>
                <w:spacing w:val="-1"/>
                <w:sz w:val="12"/>
              </w:rPr>
              <w:t xml:space="preserve"> </w:t>
            </w:r>
            <w:r>
              <w:rPr>
                <w:color w:val="231F20"/>
                <w:sz w:val="12"/>
              </w:rPr>
              <w:t>Production I</w:t>
            </w:r>
          </w:p>
        </w:tc>
        <w:tc>
          <w:tcPr>
            <w:tcW w:w="945" w:type="dxa"/>
          </w:tcPr>
          <w:p w14:paraId="7F0AE886" w14:textId="77777777" w:rsidR="00934D93" w:rsidRDefault="00934D93" w:rsidP="00301992">
            <w:pPr>
              <w:pStyle w:val="TableParagraph"/>
              <w:ind w:left="19"/>
              <w:jc w:val="center"/>
              <w:rPr>
                <w:sz w:val="12"/>
              </w:rPr>
            </w:pPr>
            <w:r>
              <w:rPr>
                <w:color w:val="231F20"/>
                <w:sz w:val="12"/>
              </w:rPr>
              <w:t>3</w:t>
            </w:r>
          </w:p>
        </w:tc>
      </w:tr>
      <w:tr w:rsidR="00934D93" w14:paraId="1D9CBBA1" w14:textId="77777777" w:rsidTr="00301992">
        <w:trPr>
          <w:trHeight w:val="227"/>
        </w:trPr>
        <w:tc>
          <w:tcPr>
            <w:tcW w:w="5059" w:type="dxa"/>
          </w:tcPr>
          <w:p w14:paraId="44E071D1" w14:textId="77777777" w:rsidR="00934D93" w:rsidRDefault="00934D93"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2223, </w:t>
            </w:r>
            <w:r>
              <w:rPr>
                <w:color w:val="231F20"/>
                <w:sz w:val="12"/>
              </w:rPr>
              <w:t>Video</w:t>
            </w:r>
            <w:r>
              <w:rPr>
                <w:color w:val="231F20"/>
                <w:spacing w:val="-1"/>
                <w:sz w:val="12"/>
              </w:rPr>
              <w:t xml:space="preserve"> </w:t>
            </w:r>
            <w:r>
              <w:rPr>
                <w:color w:val="231F20"/>
                <w:sz w:val="12"/>
              </w:rPr>
              <w:t>Production I</w:t>
            </w:r>
          </w:p>
        </w:tc>
        <w:tc>
          <w:tcPr>
            <w:tcW w:w="945" w:type="dxa"/>
          </w:tcPr>
          <w:p w14:paraId="717B2DE6" w14:textId="77777777" w:rsidR="00934D93" w:rsidRDefault="00934D93" w:rsidP="00301992">
            <w:pPr>
              <w:pStyle w:val="TableParagraph"/>
              <w:ind w:left="19"/>
              <w:jc w:val="center"/>
              <w:rPr>
                <w:sz w:val="12"/>
              </w:rPr>
            </w:pPr>
            <w:r>
              <w:rPr>
                <w:color w:val="231F20"/>
                <w:sz w:val="12"/>
              </w:rPr>
              <w:t>3</w:t>
            </w:r>
          </w:p>
        </w:tc>
      </w:tr>
      <w:tr w:rsidR="00934D93" w14:paraId="6170F019" w14:textId="77777777" w:rsidTr="00301992">
        <w:trPr>
          <w:trHeight w:val="227"/>
        </w:trPr>
        <w:tc>
          <w:tcPr>
            <w:tcW w:w="5059" w:type="dxa"/>
          </w:tcPr>
          <w:p w14:paraId="20D6D8B2" w14:textId="77777777" w:rsidR="00934D93" w:rsidRDefault="00934D93"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3323, Media</w:t>
            </w:r>
            <w:r>
              <w:rPr>
                <w:color w:val="231F20"/>
                <w:spacing w:val="-7"/>
                <w:sz w:val="12"/>
              </w:rPr>
              <w:t xml:space="preserve"> </w:t>
            </w:r>
            <w:r>
              <w:rPr>
                <w:color w:val="231F20"/>
                <w:spacing w:val="-1"/>
                <w:sz w:val="12"/>
              </w:rPr>
              <w:t>Analytics</w:t>
            </w:r>
            <w:r>
              <w:rPr>
                <w:color w:val="231F20"/>
                <w:sz w:val="12"/>
              </w:rPr>
              <w:t xml:space="preserve"> and</w:t>
            </w:r>
            <w:r>
              <w:rPr>
                <w:color w:val="231F20"/>
                <w:spacing w:val="-1"/>
                <w:sz w:val="12"/>
              </w:rPr>
              <w:t xml:space="preserve"> </w:t>
            </w:r>
            <w:r>
              <w:rPr>
                <w:color w:val="231F20"/>
                <w:sz w:val="12"/>
              </w:rPr>
              <w:t>Data</w:t>
            </w:r>
            <w:r>
              <w:rPr>
                <w:color w:val="231F20"/>
                <w:spacing w:val="-1"/>
                <w:sz w:val="12"/>
              </w:rPr>
              <w:t xml:space="preserve"> </w:t>
            </w:r>
            <w:r>
              <w:rPr>
                <w:color w:val="231F20"/>
                <w:sz w:val="12"/>
              </w:rPr>
              <w:t>Visualization</w:t>
            </w:r>
          </w:p>
        </w:tc>
        <w:tc>
          <w:tcPr>
            <w:tcW w:w="945" w:type="dxa"/>
          </w:tcPr>
          <w:p w14:paraId="6D43E9E5" w14:textId="77777777" w:rsidR="00934D93" w:rsidRDefault="00934D93" w:rsidP="00301992">
            <w:pPr>
              <w:pStyle w:val="TableParagraph"/>
              <w:ind w:left="19"/>
              <w:jc w:val="center"/>
              <w:rPr>
                <w:sz w:val="12"/>
              </w:rPr>
            </w:pPr>
            <w:r>
              <w:rPr>
                <w:color w:val="231F20"/>
                <w:sz w:val="12"/>
              </w:rPr>
              <w:t>3</w:t>
            </w:r>
          </w:p>
        </w:tc>
      </w:tr>
      <w:tr w:rsidR="00934D93" w14:paraId="285C0C6F" w14:textId="77777777" w:rsidTr="00301992">
        <w:trPr>
          <w:trHeight w:val="227"/>
        </w:trPr>
        <w:tc>
          <w:tcPr>
            <w:tcW w:w="5059" w:type="dxa"/>
          </w:tcPr>
          <w:p w14:paraId="44B7DD4D" w14:textId="77777777" w:rsidR="00934D93" w:rsidRDefault="00934D93"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3413, Writing</w:t>
            </w:r>
            <w:r>
              <w:rPr>
                <w:color w:val="231F20"/>
                <w:sz w:val="12"/>
              </w:rPr>
              <w:t xml:space="preserve"> for</w:t>
            </w:r>
            <w:r>
              <w:rPr>
                <w:color w:val="231F20"/>
                <w:spacing w:val="1"/>
                <w:sz w:val="12"/>
              </w:rPr>
              <w:t xml:space="preserve"> </w:t>
            </w:r>
            <w:r>
              <w:rPr>
                <w:color w:val="231F20"/>
                <w:sz w:val="12"/>
              </w:rPr>
              <w:t>Creative</w:t>
            </w:r>
            <w:r>
              <w:rPr>
                <w:color w:val="231F20"/>
                <w:spacing w:val="-1"/>
                <w:sz w:val="12"/>
              </w:rPr>
              <w:t xml:space="preserve"> </w:t>
            </w:r>
            <w:r>
              <w:rPr>
                <w:color w:val="231F20"/>
                <w:sz w:val="12"/>
              </w:rPr>
              <w:t>Media II</w:t>
            </w:r>
          </w:p>
        </w:tc>
        <w:tc>
          <w:tcPr>
            <w:tcW w:w="945" w:type="dxa"/>
          </w:tcPr>
          <w:p w14:paraId="5CB1B43A" w14:textId="77777777" w:rsidR="00934D93" w:rsidRDefault="00934D93" w:rsidP="00301992">
            <w:pPr>
              <w:pStyle w:val="TableParagraph"/>
              <w:ind w:left="19"/>
              <w:jc w:val="center"/>
              <w:rPr>
                <w:sz w:val="12"/>
              </w:rPr>
            </w:pPr>
            <w:r>
              <w:rPr>
                <w:color w:val="231F20"/>
                <w:sz w:val="12"/>
              </w:rPr>
              <w:t>3</w:t>
            </w:r>
          </w:p>
        </w:tc>
      </w:tr>
      <w:tr w:rsidR="00934D93" w14:paraId="5C1D5E1D" w14:textId="77777777" w:rsidTr="00301992">
        <w:trPr>
          <w:trHeight w:val="227"/>
        </w:trPr>
        <w:tc>
          <w:tcPr>
            <w:tcW w:w="5059" w:type="dxa"/>
          </w:tcPr>
          <w:p w14:paraId="6E55BF5C" w14:textId="77777777" w:rsidR="00934D93" w:rsidRDefault="00934D93" w:rsidP="00301992">
            <w:pPr>
              <w:pStyle w:val="TableParagraph"/>
              <w:rPr>
                <w:sz w:val="12"/>
              </w:rPr>
            </w:pPr>
            <w:r>
              <w:rPr>
                <w:color w:val="231F20"/>
                <w:sz w:val="12"/>
              </w:rPr>
              <w:t>MDIA</w:t>
            </w:r>
            <w:r>
              <w:rPr>
                <w:color w:val="231F20"/>
                <w:spacing w:val="-8"/>
                <w:sz w:val="12"/>
              </w:rPr>
              <w:t xml:space="preserve"> </w:t>
            </w:r>
            <w:r>
              <w:rPr>
                <w:color w:val="231F20"/>
                <w:sz w:val="12"/>
              </w:rPr>
              <w:t>4123,</w:t>
            </w:r>
            <w:r>
              <w:rPr>
                <w:color w:val="231F20"/>
                <w:spacing w:val="-2"/>
                <w:sz w:val="12"/>
              </w:rPr>
              <w:t xml:space="preserve"> </w:t>
            </w:r>
            <w:r>
              <w:rPr>
                <w:color w:val="231F20"/>
                <w:sz w:val="12"/>
              </w:rPr>
              <w:t>Media</w:t>
            </w:r>
            <w:r>
              <w:rPr>
                <w:color w:val="231F20"/>
                <w:spacing w:val="-1"/>
                <w:sz w:val="12"/>
              </w:rPr>
              <w:t xml:space="preserve"> </w:t>
            </w:r>
            <w:r>
              <w:rPr>
                <w:color w:val="231F20"/>
                <w:sz w:val="12"/>
              </w:rPr>
              <w:t>Management</w:t>
            </w:r>
            <w:r>
              <w:rPr>
                <w:color w:val="231F20"/>
                <w:spacing w:val="-1"/>
                <w:sz w:val="12"/>
              </w:rPr>
              <w:t xml:space="preserve"> </w:t>
            </w:r>
            <w:r>
              <w:rPr>
                <w:color w:val="231F20"/>
                <w:sz w:val="12"/>
              </w:rPr>
              <w:t>and</w:t>
            </w:r>
            <w:r>
              <w:rPr>
                <w:color w:val="231F20"/>
                <w:spacing w:val="-2"/>
                <w:sz w:val="12"/>
              </w:rPr>
              <w:t xml:space="preserve"> </w:t>
            </w:r>
            <w:r>
              <w:rPr>
                <w:color w:val="231F20"/>
                <w:sz w:val="12"/>
              </w:rPr>
              <w:t>Entrepreneurship</w:t>
            </w:r>
          </w:p>
        </w:tc>
        <w:tc>
          <w:tcPr>
            <w:tcW w:w="945" w:type="dxa"/>
          </w:tcPr>
          <w:p w14:paraId="6A9B1FBC" w14:textId="77777777" w:rsidR="00934D93" w:rsidRDefault="00934D93" w:rsidP="00301992">
            <w:pPr>
              <w:pStyle w:val="TableParagraph"/>
              <w:ind w:left="19"/>
              <w:jc w:val="center"/>
              <w:rPr>
                <w:sz w:val="12"/>
              </w:rPr>
            </w:pPr>
            <w:r>
              <w:rPr>
                <w:color w:val="231F20"/>
                <w:sz w:val="12"/>
              </w:rPr>
              <w:t>3</w:t>
            </w:r>
          </w:p>
        </w:tc>
      </w:tr>
      <w:tr w:rsidR="00934D93" w14:paraId="0B33BA23" w14:textId="77777777" w:rsidTr="00301992">
        <w:trPr>
          <w:trHeight w:val="227"/>
        </w:trPr>
        <w:tc>
          <w:tcPr>
            <w:tcW w:w="5059" w:type="dxa"/>
          </w:tcPr>
          <w:p w14:paraId="6DB0712C" w14:textId="77777777" w:rsidR="00934D93" w:rsidRDefault="00934D93" w:rsidP="00301992">
            <w:pPr>
              <w:pStyle w:val="TableParagraph"/>
              <w:rPr>
                <w:sz w:val="12"/>
              </w:rPr>
            </w:pPr>
            <w:r>
              <w:rPr>
                <w:color w:val="231F20"/>
                <w:sz w:val="12"/>
              </w:rPr>
              <w:t>MDIA</w:t>
            </w:r>
            <w:r>
              <w:rPr>
                <w:color w:val="231F20"/>
                <w:spacing w:val="-8"/>
                <w:sz w:val="12"/>
              </w:rPr>
              <w:t xml:space="preserve"> </w:t>
            </w:r>
            <w:r>
              <w:rPr>
                <w:color w:val="231F20"/>
                <w:sz w:val="12"/>
              </w:rPr>
              <w:t>4363,</w:t>
            </w:r>
            <w:r>
              <w:rPr>
                <w:color w:val="231F20"/>
                <w:spacing w:val="-2"/>
                <w:sz w:val="12"/>
              </w:rPr>
              <w:t xml:space="preserve"> </w:t>
            </w:r>
            <w:r>
              <w:rPr>
                <w:color w:val="231F20"/>
                <w:sz w:val="12"/>
              </w:rPr>
              <w:t>Multimedia</w:t>
            </w:r>
            <w:r>
              <w:rPr>
                <w:color w:val="231F20"/>
                <w:spacing w:val="-1"/>
                <w:sz w:val="12"/>
              </w:rPr>
              <w:t xml:space="preserve"> </w:t>
            </w:r>
            <w:r>
              <w:rPr>
                <w:color w:val="231F20"/>
                <w:sz w:val="12"/>
              </w:rPr>
              <w:t>Storytelling</w:t>
            </w:r>
          </w:p>
        </w:tc>
        <w:tc>
          <w:tcPr>
            <w:tcW w:w="945" w:type="dxa"/>
          </w:tcPr>
          <w:p w14:paraId="24F2A1BE" w14:textId="77777777" w:rsidR="00934D93" w:rsidRDefault="00934D93" w:rsidP="00301992">
            <w:pPr>
              <w:pStyle w:val="TableParagraph"/>
              <w:ind w:left="19"/>
              <w:jc w:val="center"/>
              <w:rPr>
                <w:sz w:val="12"/>
              </w:rPr>
            </w:pPr>
            <w:r>
              <w:rPr>
                <w:color w:val="231F20"/>
                <w:sz w:val="12"/>
              </w:rPr>
              <w:t>3</w:t>
            </w:r>
          </w:p>
        </w:tc>
      </w:tr>
      <w:tr w:rsidR="00934D93" w14:paraId="7B49181C" w14:textId="77777777" w:rsidTr="00301992">
        <w:trPr>
          <w:trHeight w:val="227"/>
        </w:trPr>
        <w:tc>
          <w:tcPr>
            <w:tcW w:w="5059" w:type="dxa"/>
          </w:tcPr>
          <w:p w14:paraId="5A788876" w14:textId="77777777" w:rsidR="00934D93" w:rsidRDefault="00934D93" w:rsidP="00301992">
            <w:pPr>
              <w:pStyle w:val="TableParagraph"/>
              <w:rPr>
                <w:sz w:val="12"/>
              </w:rPr>
            </w:pPr>
            <w:r>
              <w:rPr>
                <w:color w:val="231F20"/>
                <w:sz w:val="12"/>
              </w:rPr>
              <w:t>MDIA</w:t>
            </w:r>
            <w:r>
              <w:rPr>
                <w:color w:val="231F20"/>
                <w:spacing w:val="-8"/>
                <w:sz w:val="12"/>
              </w:rPr>
              <w:t xml:space="preserve"> </w:t>
            </w:r>
            <w:r>
              <w:rPr>
                <w:color w:val="231F20"/>
                <w:sz w:val="12"/>
              </w:rPr>
              <w:t>4812,</w:t>
            </w:r>
            <w:r>
              <w:rPr>
                <w:color w:val="231F20"/>
                <w:spacing w:val="-2"/>
                <w:sz w:val="12"/>
              </w:rPr>
              <w:t xml:space="preserve"> </w:t>
            </w:r>
            <w:r>
              <w:rPr>
                <w:color w:val="231F20"/>
                <w:sz w:val="12"/>
              </w:rPr>
              <w:t>Media</w:t>
            </w:r>
            <w:r>
              <w:rPr>
                <w:color w:val="231F20"/>
                <w:spacing w:val="-1"/>
                <w:sz w:val="12"/>
              </w:rPr>
              <w:t xml:space="preserve"> </w:t>
            </w:r>
            <w:r>
              <w:rPr>
                <w:color w:val="231F20"/>
                <w:sz w:val="12"/>
              </w:rPr>
              <w:t>Portfolio</w:t>
            </w:r>
          </w:p>
        </w:tc>
        <w:tc>
          <w:tcPr>
            <w:tcW w:w="945" w:type="dxa"/>
          </w:tcPr>
          <w:p w14:paraId="5D17F619" w14:textId="77777777" w:rsidR="00934D93" w:rsidRDefault="00934D93" w:rsidP="00301992">
            <w:pPr>
              <w:pStyle w:val="TableParagraph"/>
              <w:ind w:left="19"/>
              <w:jc w:val="center"/>
              <w:rPr>
                <w:sz w:val="12"/>
              </w:rPr>
            </w:pPr>
            <w:r>
              <w:rPr>
                <w:color w:val="231F20"/>
                <w:w w:val="99"/>
                <w:sz w:val="12"/>
              </w:rPr>
              <w:t>2</w:t>
            </w:r>
          </w:p>
        </w:tc>
      </w:tr>
      <w:tr w:rsidR="00934D93" w14:paraId="091817E9" w14:textId="77777777" w:rsidTr="00301992">
        <w:trPr>
          <w:trHeight w:val="227"/>
        </w:trPr>
        <w:tc>
          <w:tcPr>
            <w:tcW w:w="5059" w:type="dxa"/>
          </w:tcPr>
          <w:p w14:paraId="3E2EF41E" w14:textId="77777777" w:rsidR="00934D93" w:rsidRDefault="00934D93" w:rsidP="00301992">
            <w:pPr>
              <w:pStyle w:val="TableParagraph"/>
              <w:ind w:left="80"/>
              <w:rPr>
                <w:b/>
                <w:sz w:val="12"/>
              </w:rPr>
            </w:pPr>
            <w:r>
              <w:rPr>
                <w:b/>
                <w:color w:val="231F20"/>
                <w:sz w:val="12"/>
              </w:rPr>
              <w:t>Sub-total</w:t>
            </w:r>
          </w:p>
        </w:tc>
        <w:tc>
          <w:tcPr>
            <w:tcW w:w="945" w:type="dxa"/>
          </w:tcPr>
          <w:p w14:paraId="2A57E5D0" w14:textId="77777777" w:rsidR="00934D93" w:rsidRDefault="00934D93" w:rsidP="00301992">
            <w:pPr>
              <w:pStyle w:val="TableParagraph"/>
              <w:ind w:left="158" w:right="139"/>
              <w:jc w:val="center"/>
              <w:rPr>
                <w:b/>
                <w:sz w:val="12"/>
              </w:rPr>
            </w:pPr>
            <w:r>
              <w:rPr>
                <w:b/>
                <w:color w:val="231F20"/>
                <w:sz w:val="12"/>
              </w:rPr>
              <w:t>29</w:t>
            </w:r>
          </w:p>
        </w:tc>
      </w:tr>
      <w:tr w:rsidR="00934D93" w14:paraId="5AB8413C" w14:textId="77777777" w:rsidTr="00301992">
        <w:trPr>
          <w:trHeight w:val="256"/>
        </w:trPr>
        <w:tc>
          <w:tcPr>
            <w:tcW w:w="5059" w:type="dxa"/>
            <w:shd w:val="clear" w:color="auto" w:fill="BCBEC0"/>
          </w:tcPr>
          <w:p w14:paraId="7C59F3B9" w14:textId="77777777" w:rsidR="00934D93" w:rsidRDefault="00934D93" w:rsidP="00301992">
            <w:pPr>
              <w:pStyle w:val="TableParagraph"/>
              <w:spacing w:before="36"/>
              <w:ind w:left="80"/>
              <w:rPr>
                <w:b/>
                <w:sz w:val="16"/>
              </w:rPr>
            </w:pPr>
            <w:r>
              <w:rPr>
                <w:b/>
                <w:color w:val="231F20"/>
                <w:sz w:val="16"/>
              </w:rPr>
              <w:t>Emphasis</w:t>
            </w:r>
            <w:r>
              <w:rPr>
                <w:b/>
                <w:color w:val="231F20"/>
                <w:spacing w:val="-7"/>
                <w:sz w:val="16"/>
              </w:rPr>
              <w:t xml:space="preserve"> </w:t>
            </w:r>
            <w:r>
              <w:rPr>
                <w:b/>
                <w:color w:val="231F20"/>
                <w:sz w:val="16"/>
              </w:rPr>
              <w:t>Area (Graphic Communication):</w:t>
            </w:r>
          </w:p>
        </w:tc>
        <w:tc>
          <w:tcPr>
            <w:tcW w:w="945" w:type="dxa"/>
            <w:shd w:val="clear" w:color="auto" w:fill="BCBEC0"/>
          </w:tcPr>
          <w:p w14:paraId="21E7F53F" w14:textId="77777777" w:rsidR="00934D93" w:rsidRDefault="00934D93"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934D93" w14:paraId="6B8229D8" w14:textId="77777777" w:rsidTr="00301992">
        <w:trPr>
          <w:trHeight w:val="227"/>
        </w:trPr>
        <w:tc>
          <w:tcPr>
            <w:tcW w:w="5059" w:type="dxa"/>
          </w:tcPr>
          <w:p w14:paraId="69AB8258" w14:textId="77777777" w:rsidR="00934D93" w:rsidRDefault="00934D93" w:rsidP="00301992">
            <w:pPr>
              <w:pStyle w:val="TableParagraph"/>
              <w:rPr>
                <w:sz w:val="12"/>
              </w:rPr>
            </w:pPr>
            <w:r>
              <w:rPr>
                <w:color w:val="231F20"/>
                <w:sz w:val="12"/>
              </w:rPr>
              <w:t>GCOM</w:t>
            </w:r>
            <w:r>
              <w:rPr>
                <w:color w:val="231F20"/>
                <w:spacing w:val="-4"/>
                <w:sz w:val="12"/>
              </w:rPr>
              <w:t xml:space="preserve"> </w:t>
            </w:r>
            <w:r>
              <w:rPr>
                <w:color w:val="231F20"/>
                <w:sz w:val="12"/>
              </w:rPr>
              <w:t>2673,</w:t>
            </w:r>
            <w:r>
              <w:rPr>
                <w:color w:val="231F20"/>
                <w:spacing w:val="-5"/>
                <w:sz w:val="12"/>
              </w:rPr>
              <w:t xml:space="preserve"> </w:t>
            </w:r>
            <w:r>
              <w:rPr>
                <w:color w:val="231F20"/>
                <w:sz w:val="12"/>
              </w:rPr>
              <w:t>Digital</w:t>
            </w:r>
            <w:r>
              <w:rPr>
                <w:color w:val="231F20"/>
                <w:spacing w:val="-5"/>
                <w:sz w:val="12"/>
              </w:rPr>
              <w:t xml:space="preserve"> </w:t>
            </w:r>
            <w:r>
              <w:rPr>
                <w:color w:val="231F20"/>
                <w:sz w:val="12"/>
              </w:rPr>
              <w:t>Prepress</w:t>
            </w:r>
            <w:r>
              <w:rPr>
                <w:color w:val="231F20"/>
                <w:spacing w:val="-4"/>
                <w:sz w:val="12"/>
              </w:rPr>
              <w:t xml:space="preserve"> </w:t>
            </w:r>
            <w:r>
              <w:rPr>
                <w:color w:val="231F20"/>
                <w:sz w:val="12"/>
              </w:rPr>
              <w:t>Workflow</w:t>
            </w:r>
          </w:p>
        </w:tc>
        <w:tc>
          <w:tcPr>
            <w:tcW w:w="945" w:type="dxa"/>
          </w:tcPr>
          <w:p w14:paraId="73B46B38" w14:textId="77777777" w:rsidR="00934D93" w:rsidRDefault="00934D93" w:rsidP="00301992">
            <w:pPr>
              <w:pStyle w:val="TableParagraph"/>
              <w:ind w:left="19"/>
              <w:jc w:val="center"/>
              <w:rPr>
                <w:sz w:val="12"/>
              </w:rPr>
            </w:pPr>
            <w:r>
              <w:rPr>
                <w:color w:val="231F20"/>
                <w:sz w:val="12"/>
              </w:rPr>
              <w:t>3</w:t>
            </w:r>
          </w:p>
        </w:tc>
      </w:tr>
      <w:tr w:rsidR="00934D93" w14:paraId="05A557BC" w14:textId="77777777" w:rsidTr="00301992">
        <w:trPr>
          <w:trHeight w:val="227"/>
        </w:trPr>
        <w:tc>
          <w:tcPr>
            <w:tcW w:w="5059" w:type="dxa"/>
          </w:tcPr>
          <w:p w14:paraId="7B8C2FE3" w14:textId="77777777" w:rsidR="00934D93" w:rsidRDefault="00934D93" w:rsidP="00301992">
            <w:pPr>
              <w:pStyle w:val="TableParagraph"/>
              <w:rPr>
                <w:sz w:val="12"/>
              </w:rPr>
            </w:pPr>
            <w:r>
              <w:rPr>
                <w:color w:val="231F20"/>
                <w:spacing w:val="-1"/>
                <w:sz w:val="12"/>
              </w:rPr>
              <w:t>MDIA</w:t>
            </w:r>
            <w:r>
              <w:rPr>
                <w:color w:val="231F20"/>
                <w:spacing w:val="-8"/>
                <w:sz w:val="12"/>
              </w:rPr>
              <w:t xml:space="preserve"> </w:t>
            </w:r>
            <w:r>
              <w:rPr>
                <w:color w:val="231F20"/>
                <w:spacing w:val="-1"/>
                <w:sz w:val="12"/>
              </w:rPr>
              <w:t xml:space="preserve">2043, </w:t>
            </w:r>
            <w:r>
              <w:rPr>
                <w:color w:val="231F20"/>
                <w:sz w:val="12"/>
              </w:rPr>
              <w:t>Basic Digital</w:t>
            </w:r>
            <w:r>
              <w:rPr>
                <w:color w:val="231F20"/>
                <w:spacing w:val="-1"/>
                <w:sz w:val="12"/>
              </w:rPr>
              <w:t xml:space="preserve"> </w:t>
            </w:r>
            <w:r>
              <w:rPr>
                <w:color w:val="231F20"/>
                <w:sz w:val="12"/>
              </w:rPr>
              <w:t>Photography</w:t>
            </w:r>
          </w:p>
        </w:tc>
        <w:tc>
          <w:tcPr>
            <w:tcW w:w="945" w:type="dxa"/>
          </w:tcPr>
          <w:p w14:paraId="4C16115F" w14:textId="77777777" w:rsidR="00934D93" w:rsidRDefault="00934D93" w:rsidP="00301992">
            <w:pPr>
              <w:pStyle w:val="TableParagraph"/>
              <w:ind w:left="19"/>
              <w:jc w:val="center"/>
              <w:rPr>
                <w:sz w:val="12"/>
              </w:rPr>
            </w:pPr>
            <w:r>
              <w:rPr>
                <w:color w:val="231F20"/>
                <w:sz w:val="12"/>
              </w:rPr>
              <w:t>3</w:t>
            </w:r>
          </w:p>
        </w:tc>
      </w:tr>
      <w:tr w:rsidR="00934D93" w14:paraId="4B491383" w14:textId="77777777" w:rsidTr="00301992">
        <w:trPr>
          <w:trHeight w:val="227"/>
        </w:trPr>
        <w:tc>
          <w:tcPr>
            <w:tcW w:w="5059" w:type="dxa"/>
          </w:tcPr>
          <w:p w14:paraId="33238231" w14:textId="77777777" w:rsidR="00934D93" w:rsidRDefault="00934D93" w:rsidP="00301992">
            <w:pPr>
              <w:pStyle w:val="TableParagraph"/>
              <w:rPr>
                <w:sz w:val="12"/>
              </w:rPr>
            </w:pPr>
            <w:r>
              <w:rPr>
                <w:color w:val="231F20"/>
                <w:spacing w:val="-1"/>
                <w:sz w:val="12"/>
              </w:rPr>
              <w:t>MDIA</w:t>
            </w:r>
            <w:r>
              <w:rPr>
                <w:color w:val="231F20"/>
                <w:spacing w:val="-7"/>
                <w:sz w:val="12"/>
              </w:rPr>
              <w:t xml:space="preserve"> </w:t>
            </w:r>
            <w:r>
              <w:rPr>
                <w:color w:val="231F20"/>
                <w:spacing w:val="-1"/>
                <w:sz w:val="12"/>
              </w:rPr>
              <w:t>3373, Introduction</w:t>
            </w:r>
            <w:r>
              <w:rPr>
                <w:color w:val="231F20"/>
                <w:spacing w:val="1"/>
                <w:sz w:val="12"/>
              </w:rPr>
              <w:t xml:space="preserve"> </w:t>
            </w:r>
            <w:r>
              <w:rPr>
                <w:color w:val="231F20"/>
                <w:sz w:val="12"/>
              </w:rPr>
              <w:t>to Internet</w:t>
            </w:r>
            <w:r>
              <w:rPr>
                <w:color w:val="231F20"/>
                <w:spacing w:val="1"/>
                <w:sz w:val="12"/>
              </w:rPr>
              <w:t xml:space="preserve"> </w:t>
            </w:r>
            <w:r>
              <w:rPr>
                <w:color w:val="231F20"/>
                <w:sz w:val="12"/>
              </w:rPr>
              <w:t>Communications</w:t>
            </w:r>
          </w:p>
        </w:tc>
        <w:tc>
          <w:tcPr>
            <w:tcW w:w="945" w:type="dxa"/>
          </w:tcPr>
          <w:p w14:paraId="744662CC" w14:textId="77777777" w:rsidR="00934D93" w:rsidRDefault="00934D93" w:rsidP="00301992">
            <w:pPr>
              <w:pStyle w:val="TableParagraph"/>
              <w:ind w:left="19"/>
              <w:jc w:val="center"/>
              <w:rPr>
                <w:sz w:val="12"/>
              </w:rPr>
            </w:pPr>
            <w:r>
              <w:rPr>
                <w:color w:val="231F20"/>
                <w:sz w:val="12"/>
              </w:rPr>
              <w:t>3</w:t>
            </w:r>
          </w:p>
        </w:tc>
      </w:tr>
      <w:tr w:rsidR="00934D93" w14:paraId="7B7DE60B" w14:textId="77777777" w:rsidTr="00301992">
        <w:trPr>
          <w:trHeight w:val="227"/>
        </w:trPr>
        <w:tc>
          <w:tcPr>
            <w:tcW w:w="5059" w:type="dxa"/>
          </w:tcPr>
          <w:p w14:paraId="4D7E558A" w14:textId="3B7E9B7A" w:rsidR="00934D93" w:rsidRPr="007B5951" w:rsidRDefault="00934D93" w:rsidP="00934D93">
            <w:pPr>
              <w:pStyle w:val="TableParagraph"/>
              <w:rPr>
                <w:sz w:val="24"/>
                <w:szCs w:val="24"/>
              </w:rPr>
            </w:pPr>
            <w:r w:rsidRPr="00934D93">
              <w:rPr>
                <w:color w:val="231F20"/>
                <w:sz w:val="12"/>
              </w:rPr>
              <w:t>GCOM 3603,</w:t>
            </w:r>
            <w:r>
              <w:rPr>
                <w:color w:val="FF0000"/>
                <w:sz w:val="24"/>
                <w:szCs w:val="24"/>
              </w:rPr>
              <w:t xml:space="preserve"> </w:t>
            </w:r>
            <w:r w:rsidRPr="00934D93">
              <w:rPr>
                <w:color w:val="231F20"/>
                <w:spacing w:val="-1"/>
                <w:sz w:val="12"/>
              </w:rPr>
              <w:t>Digital Publishing III</w:t>
            </w:r>
          </w:p>
        </w:tc>
        <w:tc>
          <w:tcPr>
            <w:tcW w:w="945" w:type="dxa"/>
          </w:tcPr>
          <w:p w14:paraId="02A47DE2" w14:textId="77777777" w:rsidR="00934D93" w:rsidRPr="007B5951" w:rsidRDefault="00934D93" w:rsidP="00301992">
            <w:pPr>
              <w:pStyle w:val="TableParagraph"/>
              <w:ind w:left="19"/>
              <w:jc w:val="center"/>
              <w:rPr>
                <w:sz w:val="24"/>
                <w:szCs w:val="24"/>
              </w:rPr>
            </w:pPr>
            <w:r w:rsidRPr="00934D93">
              <w:rPr>
                <w:color w:val="231F20"/>
                <w:sz w:val="12"/>
              </w:rPr>
              <w:t>3</w:t>
            </w:r>
          </w:p>
        </w:tc>
      </w:tr>
      <w:tr w:rsidR="00934D93" w14:paraId="1F2A411A" w14:textId="77777777" w:rsidTr="00301992">
        <w:trPr>
          <w:trHeight w:val="227"/>
        </w:trPr>
        <w:tc>
          <w:tcPr>
            <w:tcW w:w="5059" w:type="dxa"/>
          </w:tcPr>
          <w:p w14:paraId="27EF34E0" w14:textId="77777777" w:rsidR="00934D93" w:rsidRDefault="00934D93" w:rsidP="00301992">
            <w:pPr>
              <w:pStyle w:val="TableParagraph"/>
              <w:rPr>
                <w:sz w:val="12"/>
              </w:rPr>
            </w:pPr>
            <w:r>
              <w:rPr>
                <w:color w:val="231F20"/>
                <w:sz w:val="12"/>
              </w:rPr>
              <w:t>GCOM</w:t>
            </w:r>
            <w:r>
              <w:rPr>
                <w:color w:val="231F20"/>
                <w:spacing w:val="-3"/>
                <w:sz w:val="12"/>
              </w:rPr>
              <w:t xml:space="preserve"> </w:t>
            </w:r>
            <w:r>
              <w:rPr>
                <w:color w:val="231F20"/>
                <w:sz w:val="12"/>
              </w:rPr>
              <w:t>3673,</w:t>
            </w:r>
            <w:r>
              <w:rPr>
                <w:color w:val="231F20"/>
                <w:spacing w:val="-3"/>
                <w:sz w:val="12"/>
              </w:rPr>
              <w:t xml:space="preserve"> </w:t>
            </w:r>
            <w:r>
              <w:rPr>
                <w:color w:val="231F20"/>
                <w:sz w:val="12"/>
              </w:rPr>
              <w:t>Desktop</w:t>
            </w:r>
            <w:r>
              <w:rPr>
                <w:color w:val="231F20"/>
                <w:spacing w:val="-4"/>
                <w:sz w:val="12"/>
              </w:rPr>
              <w:t xml:space="preserve"> </w:t>
            </w:r>
            <w:r>
              <w:rPr>
                <w:color w:val="231F20"/>
                <w:sz w:val="12"/>
              </w:rPr>
              <w:t>Publishing</w:t>
            </w:r>
            <w:r>
              <w:rPr>
                <w:color w:val="231F20"/>
                <w:spacing w:val="-2"/>
                <w:sz w:val="12"/>
              </w:rPr>
              <w:t xml:space="preserve"> </w:t>
            </w:r>
            <w:r>
              <w:rPr>
                <w:color w:val="231F20"/>
                <w:sz w:val="12"/>
              </w:rPr>
              <w:t>and</w:t>
            </w:r>
            <w:r>
              <w:rPr>
                <w:color w:val="231F20"/>
                <w:spacing w:val="-4"/>
                <w:sz w:val="12"/>
              </w:rPr>
              <w:t xml:space="preserve"> </w:t>
            </w:r>
            <w:r>
              <w:rPr>
                <w:color w:val="231F20"/>
                <w:sz w:val="12"/>
              </w:rPr>
              <w:t>Publication</w:t>
            </w:r>
            <w:r>
              <w:rPr>
                <w:color w:val="231F20"/>
                <w:spacing w:val="-2"/>
                <w:sz w:val="12"/>
              </w:rPr>
              <w:t xml:space="preserve"> </w:t>
            </w:r>
            <w:r>
              <w:rPr>
                <w:color w:val="231F20"/>
                <w:sz w:val="12"/>
              </w:rPr>
              <w:t>Design</w:t>
            </w:r>
          </w:p>
        </w:tc>
        <w:tc>
          <w:tcPr>
            <w:tcW w:w="945" w:type="dxa"/>
          </w:tcPr>
          <w:p w14:paraId="1ECC501E" w14:textId="77777777" w:rsidR="00934D93" w:rsidRDefault="00934D93" w:rsidP="00301992">
            <w:pPr>
              <w:pStyle w:val="TableParagraph"/>
              <w:ind w:left="19"/>
              <w:jc w:val="center"/>
              <w:rPr>
                <w:sz w:val="12"/>
              </w:rPr>
            </w:pPr>
            <w:r>
              <w:rPr>
                <w:color w:val="231F20"/>
                <w:sz w:val="12"/>
              </w:rPr>
              <w:t>3</w:t>
            </w:r>
          </w:p>
        </w:tc>
      </w:tr>
      <w:tr w:rsidR="00934D93" w14:paraId="72EA3406" w14:textId="77777777" w:rsidTr="00301992">
        <w:trPr>
          <w:trHeight w:val="227"/>
        </w:trPr>
        <w:tc>
          <w:tcPr>
            <w:tcW w:w="5059" w:type="dxa"/>
          </w:tcPr>
          <w:p w14:paraId="331050BF" w14:textId="77777777" w:rsidR="00934D93" w:rsidRDefault="00934D93" w:rsidP="00301992">
            <w:pPr>
              <w:pStyle w:val="TableParagraph"/>
              <w:rPr>
                <w:sz w:val="12"/>
              </w:rPr>
            </w:pPr>
            <w:r>
              <w:rPr>
                <w:color w:val="231F20"/>
                <w:sz w:val="12"/>
              </w:rPr>
              <w:t>GCOM</w:t>
            </w:r>
            <w:r>
              <w:rPr>
                <w:color w:val="231F20"/>
                <w:spacing w:val="-3"/>
                <w:sz w:val="12"/>
              </w:rPr>
              <w:t xml:space="preserve"> </w:t>
            </w:r>
            <w:r>
              <w:rPr>
                <w:color w:val="231F20"/>
                <w:sz w:val="12"/>
              </w:rPr>
              <w:t>4643,</w:t>
            </w:r>
            <w:r>
              <w:rPr>
                <w:color w:val="231F20"/>
                <w:spacing w:val="-4"/>
                <w:sz w:val="12"/>
              </w:rPr>
              <w:t xml:space="preserve"> </w:t>
            </w:r>
            <w:r>
              <w:rPr>
                <w:color w:val="231F20"/>
                <w:sz w:val="12"/>
              </w:rPr>
              <w:t>Graphic</w:t>
            </w:r>
            <w:r>
              <w:rPr>
                <w:color w:val="231F20"/>
                <w:spacing w:val="-3"/>
                <w:sz w:val="12"/>
              </w:rPr>
              <w:t xml:space="preserve"> </w:t>
            </w:r>
            <w:r>
              <w:rPr>
                <w:color w:val="231F20"/>
                <w:sz w:val="12"/>
              </w:rPr>
              <w:t>Communications</w:t>
            </w:r>
            <w:r>
              <w:rPr>
                <w:color w:val="231F20"/>
                <w:spacing w:val="-3"/>
                <w:sz w:val="12"/>
              </w:rPr>
              <w:t xml:space="preserve"> </w:t>
            </w:r>
            <w:r>
              <w:rPr>
                <w:color w:val="231F20"/>
                <w:sz w:val="12"/>
              </w:rPr>
              <w:t>Management</w:t>
            </w:r>
            <w:r>
              <w:rPr>
                <w:color w:val="231F20"/>
                <w:spacing w:val="-3"/>
                <w:sz w:val="12"/>
              </w:rPr>
              <w:t xml:space="preserve"> </w:t>
            </w:r>
            <w:r>
              <w:rPr>
                <w:color w:val="231F20"/>
                <w:sz w:val="12"/>
              </w:rPr>
              <w:t>Seminar</w:t>
            </w:r>
          </w:p>
        </w:tc>
        <w:tc>
          <w:tcPr>
            <w:tcW w:w="945" w:type="dxa"/>
          </w:tcPr>
          <w:p w14:paraId="13F6821C" w14:textId="77777777" w:rsidR="00934D93" w:rsidRDefault="00934D93" w:rsidP="00301992">
            <w:pPr>
              <w:pStyle w:val="TableParagraph"/>
              <w:ind w:left="19"/>
              <w:jc w:val="center"/>
              <w:rPr>
                <w:sz w:val="12"/>
              </w:rPr>
            </w:pPr>
            <w:r>
              <w:rPr>
                <w:color w:val="231F20"/>
                <w:sz w:val="12"/>
              </w:rPr>
              <w:t>3</w:t>
            </w:r>
          </w:p>
        </w:tc>
      </w:tr>
      <w:tr w:rsidR="00934D93" w14:paraId="5C6680BC" w14:textId="77777777" w:rsidTr="00301992">
        <w:trPr>
          <w:trHeight w:val="227"/>
        </w:trPr>
        <w:tc>
          <w:tcPr>
            <w:tcW w:w="5059" w:type="dxa"/>
          </w:tcPr>
          <w:p w14:paraId="1DDAD1CD" w14:textId="77777777" w:rsidR="00934D93" w:rsidRDefault="00934D93" w:rsidP="00301992">
            <w:pPr>
              <w:pStyle w:val="TableParagraph"/>
              <w:rPr>
                <w:sz w:val="12"/>
              </w:rPr>
            </w:pPr>
            <w:r>
              <w:rPr>
                <w:color w:val="231F20"/>
                <w:sz w:val="12"/>
              </w:rPr>
              <w:t>MDIA</w:t>
            </w:r>
            <w:r>
              <w:rPr>
                <w:color w:val="231F20"/>
                <w:spacing w:val="-9"/>
                <w:sz w:val="12"/>
              </w:rPr>
              <w:t xml:space="preserve"> </w:t>
            </w:r>
            <w:r>
              <w:rPr>
                <w:color w:val="231F20"/>
                <w:sz w:val="12"/>
              </w:rPr>
              <w:t>4603,</w:t>
            </w:r>
            <w:r>
              <w:rPr>
                <w:color w:val="231F20"/>
                <w:spacing w:val="-2"/>
                <w:sz w:val="12"/>
              </w:rPr>
              <w:t xml:space="preserve"> </w:t>
            </w:r>
            <w:r>
              <w:rPr>
                <w:color w:val="231F20"/>
                <w:sz w:val="12"/>
              </w:rPr>
              <w:t>Internship</w:t>
            </w:r>
          </w:p>
        </w:tc>
        <w:tc>
          <w:tcPr>
            <w:tcW w:w="945" w:type="dxa"/>
          </w:tcPr>
          <w:p w14:paraId="6EAF769E" w14:textId="77777777" w:rsidR="00934D93" w:rsidRDefault="00934D93" w:rsidP="00301992">
            <w:pPr>
              <w:pStyle w:val="TableParagraph"/>
              <w:ind w:left="19"/>
              <w:jc w:val="center"/>
              <w:rPr>
                <w:sz w:val="12"/>
              </w:rPr>
            </w:pPr>
            <w:r>
              <w:rPr>
                <w:color w:val="231F20"/>
                <w:sz w:val="12"/>
              </w:rPr>
              <w:t>3</w:t>
            </w:r>
          </w:p>
        </w:tc>
      </w:tr>
      <w:tr w:rsidR="00934D93" w14:paraId="077FABFE" w14:textId="77777777" w:rsidTr="00301992">
        <w:trPr>
          <w:trHeight w:val="227"/>
        </w:trPr>
        <w:tc>
          <w:tcPr>
            <w:tcW w:w="5059" w:type="dxa"/>
          </w:tcPr>
          <w:p w14:paraId="63659784" w14:textId="77777777" w:rsidR="00934D93" w:rsidRDefault="00934D93" w:rsidP="00301992">
            <w:pPr>
              <w:pStyle w:val="TableParagraph"/>
              <w:ind w:left="80"/>
              <w:rPr>
                <w:b/>
                <w:sz w:val="12"/>
              </w:rPr>
            </w:pPr>
            <w:r>
              <w:rPr>
                <w:b/>
                <w:color w:val="231F20"/>
                <w:sz w:val="12"/>
              </w:rPr>
              <w:t>Sub-total</w:t>
            </w:r>
          </w:p>
        </w:tc>
        <w:tc>
          <w:tcPr>
            <w:tcW w:w="945" w:type="dxa"/>
          </w:tcPr>
          <w:p w14:paraId="4B72A062" w14:textId="77777777" w:rsidR="00934D93" w:rsidRDefault="00934D93" w:rsidP="00301992">
            <w:pPr>
              <w:pStyle w:val="TableParagraph"/>
              <w:ind w:left="158" w:right="139"/>
              <w:jc w:val="center"/>
              <w:rPr>
                <w:b/>
                <w:sz w:val="12"/>
              </w:rPr>
            </w:pPr>
            <w:r>
              <w:rPr>
                <w:b/>
                <w:color w:val="231F20"/>
                <w:sz w:val="12"/>
              </w:rPr>
              <w:t>21</w:t>
            </w:r>
          </w:p>
        </w:tc>
      </w:tr>
      <w:tr w:rsidR="00934D93" w14:paraId="1C5179B4" w14:textId="77777777" w:rsidTr="00301992">
        <w:trPr>
          <w:trHeight w:val="256"/>
        </w:trPr>
        <w:tc>
          <w:tcPr>
            <w:tcW w:w="5059" w:type="dxa"/>
            <w:shd w:val="clear" w:color="auto" w:fill="BCBEC0"/>
          </w:tcPr>
          <w:p w14:paraId="47F5E153" w14:textId="77777777" w:rsidR="00934D93" w:rsidRDefault="00934D93" w:rsidP="00301992">
            <w:pPr>
              <w:pStyle w:val="TableParagraph"/>
              <w:spacing w:before="36"/>
              <w:ind w:left="80"/>
              <w:rPr>
                <w:b/>
                <w:sz w:val="16"/>
              </w:rPr>
            </w:pPr>
            <w:r>
              <w:rPr>
                <w:b/>
                <w:color w:val="231F20"/>
                <w:sz w:val="16"/>
              </w:rPr>
              <w:t>Electives:</w:t>
            </w:r>
          </w:p>
        </w:tc>
        <w:tc>
          <w:tcPr>
            <w:tcW w:w="945" w:type="dxa"/>
            <w:shd w:val="clear" w:color="auto" w:fill="BCBEC0"/>
          </w:tcPr>
          <w:p w14:paraId="3ED213E1" w14:textId="77777777" w:rsidR="00934D93" w:rsidRDefault="00934D93" w:rsidP="00301992">
            <w:pPr>
              <w:pStyle w:val="TableParagraph"/>
              <w:spacing w:before="45"/>
              <w:ind w:left="158" w:right="139"/>
              <w:jc w:val="center"/>
              <w:rPr>
                <w:b/>
                <w:sz w:val="12"/>
              </w:rPr>
            </w:pPr>
            <w:r>
              <w:rPr>
                <w:b/>
                <w:color w:val="231F20"/>
                <w:sz w:val="12"/>
              </w:rPr>
              <w:t>Sem.</w:t>
            </w:r>
            <w:r>
              <w:rPr>
                <w:b/>
                <w:color w:val="231F20"/>
                <w:spacing w:val="-1"/>
                <w:sz w:val="12"/>
              </w:rPr>
              <w:t xml:space="preserve"> </w:t>
            </w:r>
            <w:r>
              <w:rPr>
                <w:b/>
                <w:color w:val="231F20"/>
                <w:sz w:val="12"/>
              </w:rPr>
              <w:t>Hrs.</w:t>
            </w:r>
          </w:p>
        </w:tc>
      </w:tr>
      <w:tr w:rsidR="00934D93" w14:paraId="0D6CE989" w14:textId="77777777" w:rsidTr="00301992">
        <w:trPr>
          <w:trHeight w:val="227"/>
        </w:trPr>
        <w:tc>
          <w:tcPr>
            <w:tcW w:w="5059" w:type="dxa"/>
          </w:tcPr>
          <w:p w14:paraId="7CB6B57F" w14:textId="77777777" w:rsidR="00934D93" w:rsidRDefault="00934D93" w:rsidP="00301992">
            <w:pPr>
              <w:pStyle w:val="TableParagraph"/>
              <w:rPr>
                <w:sz w:val="12"/>
              </w:rPr>
            </w:pPr>
            <w:r>
              <w:rPr>
                <w:color w:val="231F20"/>
                <w:spacing w:val="-1"/>
                <w:sz w:val="12"/>
              </w:rPr>
              <w:t>Upper-level</w:t>
            </w:r>
            <w:r>
              <w:rPr>
                <w:color w:val="231F20"/>
                <w:sz w:val="12"/>
              </w:rPr>
              <w:t xml:space="preserve"> </w:t>
            </w:r>
            <w:r>
              <w:rPr>
                <w:color w:val="231F20"/>
                <w:spacing w:val="-1"/>
                <w:sz w:val="12"/>
              </w:rPr>
              <w:t>MDIA</w:t>
            </w:r>
            <w:r>
              <w:rPr>
                <w:color w:val="231F20"/>
                <w:spacing w:val="-6"/>
                <w:sz w:val="12"/>
              </w:rPr>
              <w:t xml:space="preserve"> </w:t>
            </w:r>
            <w:r>
              <w:rPr>
                <w:color w:val="231F20"/>
                <w:spacing w:val="-1"/>
                <w:sz w:val="12"/>
              </w:rPr>
              <w:t>electives</w:t>
            </w:r>
          </w:p>
        </w:tc>
        <w:tc>
          <w:tcPr>
            <w:tcW w:w="945" w:type="dxa"/>
          </w:tcPr>
          <w:p w14:paraId="085DB171" w14:textId="77777777" w:rsidR="00934D93" w:rsidRDefault="00934D93" w:rsidP="00301992">
            <w:pPr>
              <w:pStyle w:val="TableParagraph"/>
              <w:ind w:left="19"/>
              <w:jc w:val="center"/>
              <w:rPr>
                <w:sz w:val="12"/>
              </w:rPr>
            </w:pPr>
            <w:r>
              <w:rPr>
                <w:color w:val="231F20"/>
                <w:sz w:val="12"/>
              </w:rPr>
              <w:t>6</w:t>
            </w:r>
          </w:p>
        </w:tc>
      </w:tr>
      <w:tr w:rsidR="00934D93" w14:paraId="6CDB5103" w14:textId="77777777" w:rsidTr="00301992">
        <w:trPr>
          <w:trHeight w:val="227"/>
        </w:trPr>
        <w:tc>
          <w:tcPr>
            <w:tcW w:w="5059" w:type="dxa"/>
          </w:tcPr>
          <w:p w14:paraId="2647EA10" w14:textId="77777777" w:rsidR="00934D93" w:rsidRDefault="00934D93" w:rsidP="00301992">
            <w:pPr>
              <w:pStyle w:val="TableParagraph"/>
              <w:rPr>
                <w:sz w:val="12"/>
              </w:rPr>
            </w:pPr>
            <w:r>
              <w:rPr>
                <w:color w:val="231F20"/>
                <w:sz w:val="12"/>
              </w:rPr>
              <w:t>Electives</w:t>
            </w:r>
          </w:p>
        </w:tc>
        <w:tc>
          <w:tcPr>
            <w:tcW w:w="945" w:type="dxa"/>
          </w:tcPr>
          <w:p w14:paraId="2FEB319E" w14:textId="77777777" w:rsidR="00934D93" w:rsidRDefault="00934D93" w:rsidP="00301992">
            <w:pPr>
              <w:pStyle w:val="TableParagraph"/>
              <w:ind w:left="158" w:right="139"/>
              <w:jc w:val="center"/>
              <w:rPr>
                <w:sz w:val="12"/>
              </w:rPr>
            </w:pPr>
            <w:r>
              <w:rPr>
                <w:color w:val="231F20"/>
                <w:sz w:val="12"/>
              </w:rPr>
              <w:t>26</w:t>
            </w:r>
          </w:p>
        </w:tc>
      </w:tr>
      <w:tr w:rsidR="00934D93" w14:paraId="0CBDEFF2" w14:textId="77777777" w:rsidTr="00301992">
        <w:trPr>
          <w:trHeight w:val="227"/>
        </w:trPr>
        <w:tc>
          <w:tcPr>
            <w:tcW w:w="5059" w:type="dxa"/>
          </w:tcPr>
          <w:p w14:paraId="34BFDF65" w14:textId="77777777" w:rsidR="00934D93" w:rsidRDefault="00934D93" w:rsidP="00301992">
            <w:pPr>
              <w:pStyle w:val="TableParagraph"/>
              <w:ind w:left="80"/>
              <w:rPr>
                <w:b/>
                <w:sz w:val="12"/>
              </w:rPr>
            </w:pPr>
            <w:r>
              <w:rPr>
                <w:b/>
                <w:color w:val="231F20"/>
                <w:sz w:val="12"/>
              </w:rPr>
              <w:t>Sub-total</w:t>
            </w:r>
          </w:p>
        </w:tc>
        <w:tc>
          <w:tcPr>
            <w:tcW w:w="945" w:type="dxa"/>
          </w:tcPr>
          <w:p w14:paraId="3FE9F08C" w14:textId="77777777" w:rsidR="00934D93" w:rsidRDefault="00934D93" w:rsidP="00301992">
            <w:pPr>
              <w:pStyle w:val="TableParagraph"/>
              <w:ind w:left="158" w:right="139"/>
              <w:jc w:val="center"/>
              <w:rPr>
                <w:b/>
                <w:sz w:val="12"/>
              </w:rPr>
            </w:pPr>
            <w:r>
              <w:rPr>
                <w:b/>
                <w:color w:val="231F20"/>
                <w:sz w:val="12"/>
              </w:rPr>
              <w:t>32</w:t>
            </w:r>
          </w:p>
        </w:tc>
      </w:tr>
      <w:tr w:rsidR="00934D93" w14:paraId="3B8562EE" w14:textId="77777777" w:rsidTr="00301992">
        <w:trPr>
          <w:trHeight w:val="256"/>
        </w:trPr>
        <w:tc>
          <w:tcPr>
            <w:tcW w:w="5059" w:type="dxa"/>
            <w:shd w:val="clear" w:color="auto" w:fill="BCBEC0"/>
          </w:tcPr>
          <w:p w14:paraId="6DAADC85" w14:textId="77777777" w:rsidR="00934D93" w:rsidRDefault="00934D93" w:rsidP="00301992">
            <w:pPr>
              <w:pStyle w:val="TableParagraph"/>
              <w:spacing w:before="36"/>
              <w:ind w:left="80"/>
              <w:rPr>
                <w:b/>
                <w:sz w:val="16"/>
              </w:rPr>
            </w:pPr>
            <w:r>
              <w:rPr>
                <w:b/>
                <w:color w:val="231F20"/>
                <w:sz w:val="16"/>
              </w:rPr>
              <w:t>Total</w:t>
            </w:r>
            <w:r>
              <w:rPr>
                <w:b/>
                <w:color w:val="231F20"/>
                <w:spacing w:val="-4"/>
                <w:sz w:val="16"/>
              </w:rPr>
              <w:t xml:space="preserve"> </w:t>
            </w:r>
            <w:r>
              <w:rPr>
                <w:b/>
                <w:color w:val="231F20"/>
                <w:sz w:val="16"/>
              </w:rPr>
              <w:t>Required</w:t>
            </w:r>
            <w:r>
              <w:rPr>
                <w:b/>
                <w:color w:val="231F20"/>
                <w:spacing w:val="-4"/>
                <w:sz w:val="16"/>
              </w:rPr>
              <w:t xml:space="preserve"> </w:t>
            </w:r>
            <w:r>
              <w:rPr>
                <w:b/>
                <w:color w:val="231F20"/>
                <w:sz w:val="16"/>
              </w:rPr>
              <w:t>Hours:</w:t>
            </w:r>
          </w:p>
        </w:tc>
        <w:tc>
          <w:tcPr>
            <w:tcW w:w="945" w:type="dxa"/>
            <w:shd w:val="clear" w:color="auto" w:fill="BCBEC0"/>
          </w:tcPr>
          <w:p w14:paraId="4EDAD0B4" w14:textId="77777777" w:rsidR="00934D93" w:rsidRDefault="00934D93" w:rsidP="00301992">
            <w:pPr>
              <w:pStyle w:val="TableParagraph"/>
              <w:spacing w:before="36"/>
              <w:ind w:left="158" w:right="139"/>
              <w:jc w:val="center"/>
              <w:rPr>
                <w:b/>
                <w:sz w:val="16"/>
              </w:rPr>
            </w:pPr>
            <w:r>
              <w:rPr>
                <w:b/>
                <w:color w:val="231F20"/>
                <w:sz w:val="16"/>
              </w:rPr>
              <w:t>120</w:t>
            </w:r>
          </w:p>
        </w:tc>
      </w:tr>
    </w:tbl>
    <w:p w14:paraId="073120A0" w14:textId="77777777" w:rsidR="00934D93" w:rsidRDefault="00934D93" w:rsidP="00934D93">
      <w:pPr>
        <w:pStyle w:val="BodyText"/>
        <w:tabs>
          <w:tab w:val="left" w:pos="4191"/>
        </w:tabs>
        <w:spacing w:line="249" w:lineRule="auto"/>
        <w:ind w:left="520" w:right="307" w:hanging="360"/>
        <w:rPr>
          <w:rFonts w:asciiTheme="majorHAnsi" w:hAnsiTheme="majorHAnsi"/>
          <w:b/>
          <w:sz w:val="18"/>
          <w:szCs w:val="18"/>
        </w:rPr>
      </w:pPr>
    </w:p>
    <w:p w14:paraId="02BD5DA4" w14:textId="77777777" w:rsidR="00934D93" w:rsidRDefault="00934D93" w:rsidP="00934D93">
      <w:pPr>
        <w:pStyle w:val="BodyText"/>
        <w:tabs>
          <w:tab w:val="left" w:pos="4191"/>
        </w:tabs>
        <w:spacing w:line="249" w:lineRule="auto"/>
        <w:ind w:left="520" w:right="307" w:hanging="360"/>
        <w:rPr>
          <w:rFonts w:asciiTheme="majorHAnsi" w:hAnsiTheme="majorHAnsi"/>
          <w:b/>
          <w:sz w:val="18"/>
          <w:szCs w:val="18"/>
        </w:rPr>
      </w:pPr>
    </w:p>
    <w:p w14:paraId="35BE02F1" w14:textId="77777777" w:rsidR="00934D93" w:rsidRDefault="00934D93" w:rsidP="00934D93">
      <w:pPr>
        <w:pStyle w:val="BodyText"/>
        <w:tabs>
          <w:tab w:val="left" w:pos="4191"/>
        </w:tabs>
        <w:spacing w:line="249" w:lineRule="auto"/>
        <w:ind w:left="520" w:right="307" w:hanging="360"/>
        <w:rPr>
          <w:rFonts w:asciiTheme="majorHAnsi" w:eastAsiaTheme="minorHAnsi" w:hAnsiTheme="majorHAnsi" w:cstheme="minorBidi"/>
          <w:sz w:val="20"/>
          <w:szCs w:val="20"/>
        </w:rPr>
      </w:pPr>
      <w:r>
        <w:rPr>
          <w:rFonts w:asciiTheme="majorHAnsi" w:hAnsiTheme="majorHAnsi"/>
          <w:b/>
          <w:sz w:val="18"/>
          <w:szCs w:val="18"/>
        </w:rPr>
        <w:t>PAGE 519</w:t>
      </w:r>
    </w:p>
    <w:p w14:paraId="5583B164" w14:textId="77777777" w:rsidR="00934D93" w:rsidRDefault="00934D93" w:rsidP="00934D93">
      <w:pPr>
        <w:pStyle w:val="BodyText"/>
        <w:tabs>
          <w:tab w:val="left" w:pos="4191"/>
        </w:tabs>
        <w:spacing w:line="249" w:lineRule="auto"/>
        <w:ind w:left="520" w:right="307" w:hanging="360"/>
        <w:rPr>
          <w:rFonts w:asciiTheme="majorHAnsi" w:eastAsiaTheme="minorHAnsi" w:hAnsiTheme="majorHAnsi" w:cstheme="minorBidi"/>
          <w:sz w:val="20"/>
          <w:szCs w:val="20"/>
        </w:rPr>
      </w:pPr>
    </w:p>
    <w:p w14:paraId="38393201" w14:textId="77777777" w:rsidR="00934D93" w:rsidRDefault="00934D93" w:rsidP="00934D93">
      <w:pPr>
        <w:pStyle w:val="Heading7"/>
      </w:pPr>
      <w:r>
        <w:rPr>
          <w:color w:val="231F20"/>
          <w:w w:val="105"/>
        </w:rPr>
        <w:t>Graphic</w:t>
      </w:r>
      <w:r>
        <w:rPr>
          <w:color w:val="231F20"/>
          <w:spacing w:val="3"/>
          <w:w w:val="105"/>
        </w:rPr>
        <w:t xml:space="preserve"> </w:t>
      </w:r>
      <w:r>
        <w:rPr>
          <w:color w:val="231F20"/>
          <w:w w:val="105"/>
        </w:rPr>
        <w:t>Communications</w:t>
      </w:r>
      <w:r>
        <w:rPr>
          <w:color w:val="231F20"/>
          <w:spacing w:val="3"/>
          <w:w w:val="105"/>
        </w:rPr>
        <w:t xml:space="preserve"> </w:t>
      </w:r>
      <w:r>
        <w:rPr>
          <w:color w:val="231F20"/>
          <w:w w:val="105"/>
        </w:rPr>
        <w:t>(GCOM)</w:t>
      </w:r>
    </w:p>
    <w:p w14:paraId="054020B1" w14:textId="77777777" w:rsidR="00934D93" w:rsidRDefault="00934D93" w:rsidP="00934D93">
      <w:pPr>
        <w:tabs>
          <w:tab w:val="left" w:pos="360"/>
          <w:tab w:val="left" w:pos="720"/>
        </w:tabs>
        <w:spacing w:after="0" w:line="240" w:lineRule="auto"/>
        <w:rPr>
          <w:rFonts w:asciiTheme="majorHAnsi" w:hAnsiTheme="majorHAnsi" w:cs="Arial"/>
          <w:sz w:val="20"/>
          <w:szCs w:val="20"/>
        </w:rPr>
      </w:pPr>
    </w:p>
    <w:p w14:paraId="0832CEFE" w14:textId="7F5A8D49" w:rsidR="00934D93" w:rsidRPr="00934D93" w:rsidRDefault="00934D93" w:rsidP="00934D93">
      <w:pPr>
        <w:pStyle w:val="BodyText"/>
        <w:tabs>
          <w:tab w:val="left" w:pos="3759"/>
        </w:tabs>
        <w:spacing w:before="66" w:line="249" w:lineRule="auto"/>
        <w:ind w:left="520" w:right="138" w:hanging="360"/>
        <w:rPr>
          <w:b/>
          <w:color w:val="000000" w:themeColor="text1"/>
        </w:rPr>
      </w:pPr>
      <w:r>
        <w:rPr>
          <w:rFonts w:asciiTheme="majorHAnsi" w:hAnsiTheme="majorHAnsi"/>
          <w:sz w:val="20"/>
          <w:szCs w:val="20"/>
        </w:rPr>
        <w:t xml:space="preserve">   </w:t>
      </w:r>
      <w:r w:rsidRPr="007B5951">
        <w:rPr>
          <w:b/>
          <w:color w:val="000000" w:themeColor="text1"/>
        </w:rPr>
        <w:t xml:space="preserve">GCOM 3603.  </w:t>
      </w:r>
      <w:r w:rsidRPr="007B5951">
        <w:rPr>
          <w:b/>
          <w:color w:val="000000" w:themeColor="text1"/>
          <w:spacing w:val="43"/>
        </w:rPr>
        <w:t xml:space="preserve"> </w:t>
      </w:r>
      <w:r w:rsidRPr="00934D93">
        <w:rPr>
          <w:b/>
          <w:color w:val="231F20"/>
        </w:rPr>
        <w:t>Digital Publishing III</w:t>
      </w:r>
      <w:r w:rsidRPr="00934D93">
        <w:rPr>
          <w:b/>
          <w:color w:val="231F20"/>
        </w:rPr>
        <w:tab/>
      </w:r>
      <w:r>
        <w:rPr>
          <w:b/>
          <w:color w:val="000000" w:themeColor="text1"/>
        </w:rPr>
        <w:t xml:space="preserve">   </w:t>
      </w:r>
      <w:r w:rsidRPr="007B5951">
        <w:rPr>
          <w:color w:val="000000" w:themeColor="text1"/>
        </w:rPr>
        <w:t>Exploration</w:t>
      </w:r>
      <w:r w:rsidRPr="007B5951">
        <w:rPr>
          <w:color w:val="000000" w:themeColor="text1"/>
          <w:spacing w:val="-3"/>
        </w:rPr>
        <w:t xml:space="preserve"> </w:t>
      </w:r>
      <w:r w:rsidRPr="007B5951">
        <w:rPr>
          <w:color w:val="000000" w:themeColor="text1"/>
        </w:rPr>
        <w:t>of</w:t>
      </w:r>
      <w:r w:rsidRPr="007B5951">
        <w:rPr>
          <w:color w:val="000000" w:themeColor="text1"/>
          <w:spacing w:val="-2"/>
        </w:rPr>
        <w:t xml:space="preserve"> </w:t>
      </w:r>
      <w:r w:rsidRPr="007B5951">
        <w:rPr>
          <w:color w:val="000000" w:themeColor="text1"/>
        </w:rPr>
        <w:t>the</w:t>
      </w:r>
      <w:r w:rsidRPr="007B5951">
        <w:rPr>
          <w:color w:val="000000" w:themeColor="text1"/>
          <w:spacing w:val="-3"/>
        </w:rPr>
        <w:t xml:space="preserve"> </w:t>
      </w:r>
      <w:r w:rsidRPr="007B5951">
        <w:rPr>
          <w:color w:val="000000" w:themeColor="text1"/>
        </w:rPr>
        <w:t>Press</w:t>
      </w:r>
      <w:r w:rsidRPr="007B5951">
        <w:rPr>
          <w:color w:val="000000" w:themeColor="text1"/>
          <w:spacing w:val="-3"/>
        </w:rPr>
        <w:t xml:space="preserve"> </w:t>
      </w:r>
      <w:r w:rsidRPr="007B5951">
        <w:rPr>
          <w:color w:val="000000" w:themeColor="text1"/>
        </w:rPr>
        <w:t>and</w:t>
      </w:r>
      <w:r w:rsidRPr="007B5951">
        <w:rPr>
          <w:color w:val="000000" w:themeColor="text1"/>
          <w:spacing w:val="-2"/>
        </w:rPr>
        <w:t xml:space="preserve"> </w:t>
      </w:r>
      <w:r w:rsidRPr="007B5951">
        <w:rPr>
          <w:color w:val="000000" w:themeColor="text1"/>
        </w:rPr>
        <w:t>Post</w:t>
      </w:r>
      <w:r w:rsidRPr="007B5951">
        <w:rPr>
          <w:color w:val="000000" w:themeColor="text1"/>
          <w:spacing w:val="-3"/>
        </w:rPr>
        <w:t xml:space="preserve"> </w:t>
      </w:r>
      <w:r w:rsidRPr="007B5951">
        <w:rPr>
          <w:color w:val="000000" w:themeColor="text1"/>
        </w:rPr>
        <w:t>Press</w:t>
      </w:r>
      <w:r w:rsidRPr="007B5951">
        <w:rPr>
          <w:color w:val="000000" w:themeColor="text1"/>
          <w:spacing w:val="-2"/>
        </w:rPr>
        <w:t xml:space="preserve"> </w:t>
      </w:r>
      <w:r w:rsidRPr="007B5951">
        <w:rPr>
          <w:color w:val="000000" w:themeColor="text1"/>
        </w:rPr>
        <w:t>processes</w:t>
      </w:r>
      <w:r w:rsidRPr="007B5951">
        <w:rPr>
          <w:color w:val="000000" w:themeColor="text1"/>
          <w:spacing w:val="-42"/>
        </w:rPr>
        <w:t xml:space="preserve"> </w:t>
      </w:r>
      <w:r w:rsidRPr="007B5951">
        <w:rPr>
          <w:color w:val="000000" w:themeColor="text1"/>
        </w:rPr>
        <w:t>of graphic reproduction and publishing. Critical aspects unique to each process will be studied</w:t>
      </w:r>
      <w:r w:rsidRPr="007B5951">
        <w:rPr>
          <w:color w:val="000000" w:themeColor="text1"/>
          <w:spacing w:val="1"/>
        </w:rPr>
        <w:t xml:space="preserve"> </w:t>
      </w:r>
      <w:r w:rsidRPr="007B5951">
        <w:rPr>
          <w:color w:val="000000" w:themeColor="text1"/>
        </w:rPr>
        <w:t>including copy preparation, image carriers, image transfer systems, substrates, inks/toners and</w:t>
      </w:r>
      <w:r w:rsidRPr="007B5951">
        <w:rPr>
          <w:color w:val="000000" w:themeColor="text1"/>
          <w:spacing w:val="1"/>
        </w:rPr>
        <w:t xml:space="preserve"> </w:t>
      </w:r>
      <w:r w:rsidRPr="007B5951">
        <w:rPr>
          <w:color w:val="000000" w:themeColor="text1"/>
        </w:rPr>
        <w:t>post press operations. Each process will be studied through classroom experiences, industrial</w:t>
      </w:r>
      <w:r w:rsidRPr="007B5951">
        <w:rPr>
          <w:color w:val="000000" w:themeColor="text1"/>
          <w:spacing w:val="1"/>
        </w:rPr>
        <w:t xml:space="preserve"> </w:t>
      </w:r>
      <w:r w:rsidRPr="007B5951">
        <w:rPr>
          <w:color w:val="000000" w:themeColor="text1"/>
        </w:rPr>
        <w:t>visitations</w:t>
      </w:r>
      <w:r w:rsidRPr="007B5951">
        <w:rPr>
          <w:color w:val="000000" w:themeColor="text1"/>
          <w:spacing w:val="-1"/>
        </w:rPr>
        <w:t xml:space="preserve"> </w:t>
      </w:r>
      <w:r w:rsidRPr="007B5951">
        <w:rPr>
          <w:color w:val="000000" w:themeColor="text1"/>
        </w:rPr>
        <w:t>and/or</w:t>
      </w:r>
      <w:r w:rsidRPr="007B5951">
        <w:rPr>
          <w:color w:val="000000" w:themeColor="text1"/>
          <w:spacing w:val="-2"/>
        </w:rPr>
        <w:t xml:space="preserve"> </w:t>
      </w:r>
      <w:r w:rsidRPr="007B5951">
        <w:rPr>
          <w:color w:val="000000" w:themeColor="text1"/>
        </w:rPr>
        <w:t>laboratory</w:t>
      </w:r>
      <w:r w:rsidRPr="007B5951">
        <w:rPr>
          <w:color w:val="000000" w:themeColor="text1"/>
          <w:spacing w:val="-1"/>
        </w:rPr>
        <w:t xml:space="preserve"> </w:t>
      </w:r>
      <w:r w:rsidRPr="007B5951">
        <w:rPr>
          <w:color w:val="000000" w:themeColor="text1"/>
        </w:rPr>
        <w:t>experiences.</w:t>
      </w:r>
      <w:r w:rsidRPr="007B5951">
        <w:rPr>
          <w:color w:val="000000" w:themeColor="text1"/>
          <w:spacing w:val="-2"/>
        </w:rPr>
        <w:t xml:space="preserve"> </w:t>
      </w:r>
      <w:r w:rsidRPr="007B5951">
        <w:rPr>
          <w:color w:val="000000" w:themeColor="text1"/>
        </w:rPr>
        <w:t>Prerequisite,</w:t>
      </w:r>
      <w:r w:rsidRPr="007B5951">
        <w:rPr>
          <w:color w:val="000000" w:themeColor="text1"/>
          <w:spacing w:val="-1"/>
        </w:rPr>
        <w:t xml:space="preserve"> </w:t>
      </w:r>
      <w:r w:rsidRPr="007B5951">
        <w:rPr>
          <w:color w:val="000000" w:themeColor="text1"/>
        </w:rPr>
        <w:t xml:space="preserve">GCOM </w:t>
      </w:r>
      <w:r w:rsidR="0028130A" w:rsidRPr="0028130A">
        <w:rPr>
          <w:color w:val="000000" w:themeColor="text1"/>
        </w:rPr>
        <w:t>2673</w:t>
      </w:r>
      <w:r w:rsidRPr="007B5951">
        <w:rPr>
          <w:color w:val="000000" w:themeColor="text1"/>
        </w:rPr>
        <w:t>.</w:t>
      </w:r>
      <w:r w:rsidRPr="007B5951">
        <w:rPr>
          <w:color w:val="000000" w:themeColor="text1"/>
          <w:spacing w:val="-2"/>
        </w:rPr>
        <w:t xml:space="preserve"> </w:t>
      </w:r>
      <w:r w:rsidRPr="007B5951">
        <w:rPr>
          <w:color w:val="000000" w:themeColor="text1"/>
        </w:rPr>
        <w:t>Fall.</w:t>
      </w:r>
    </w:p>
    <w:p w14:paraId="203B8B97" w14:textId="77777777" w:rsidR="00934D93" w:rsidRPr="00934D93" w:rsidRDefault="00934D93" w:rsidP="00934D93">
      <w:pPr>
        <w:pStyle w:val="BodyText"/>
        <w:tabs>
          <w:tab w:val="left" w:pos="3759"/>
        </w:tabs>
        <w:spacing w:before="66" w:line="249" w:lineRule="auto"/>
        <w:ind w:left="520" w:right="138" w:hanging="360"/>
        <w:rPr>
          <w:color w:val="000000" w:themeColor="text1"/>
        </w:rPr>
      </w:pPr>
      <w:r>
        <w:rPr>
          <w:b/>
          <w:color w:val="000000" w:themeColor="text1"/>
        </w:rPr>
        <w:t xml:space="preserve">  </w:t>
      </w:r>
      <w:r w:rsidRPr="00934D93">
        <w:rPr>
          <w:b/>
          <w:color w:val="000000" w:themeColor="text1"/>
        </w:rPr>
        <w:t>GCOM 3673.</w:t>
      </w:r>
      <w:r>
        <w:rPr>
          <w:b/>
          <w:color w:val="231F20"/>
        </w:rPr>
        <w:t xml:space="preserve">  </w:t>
      </w:r>
      <w:r>
        <w:rPr>
          <w:b/>
          <w:color w:val="231F20"/>
          <w:spacing w:val="43"/>
        </w:rPr>
        <w:t xml:space="preserve"> </w:t>
      </w:r>
      <w:r>
        <w:rPr>
          <w:b/>
          <w:color w:val="231F20"/>
        </w:rPr>
        <w:t>Desktop Publishing and Publication Design</w:t>
      </w:r>
      <w:r>
        <w:rPr>
          <w:b/>
          <w:color w:val="231F20"/>
        </w:rPr>
        <w:tab/>
      </w:r>
      <w:r w:rsidRPr="00934D93">
        <w:rPr>
          <w:color w:val="000000" w:themeColor="text1"/>
        </w:rPr>
        <w:t>Electronic publishing and publication design using desktop publishing software programs. Fall, Spring, Summer. Course Fee $25.00</w:t>
      </w:r>
    </w:p>
    <w:p w14:paraId="2766E4DE" w14:textId="77777777" w:rsidR="00934D93" w:rsidRDefault="00934D93" w:rsidP="00934D93">
      <w:pPr>
        <w:pStyle w:val="BodyText"/>
        <w:tabs>
          <w:tab w:val="left" w:pos="5199"/>
        </w:tabs>
        <w:spacing w:line="249" w:lineRule="auto"/>
        <w:ind w:left="520" w:right="198" w:hanging="360"/>
      </w:pPr>
      <w:r>
        <w:rPr>
          <w:b/>
          <w:color w:val="231F20"/>
        </w:rPr>
        <w:t xml:space="preserve">  GCOM 4643.  </w:t>
      </w:r>
      <w:r>
        <w:rPr>
          <w:b/>
          <w:color w:val="231F20"/>
          <w:spacing w:val="43"/>
        </w:rPr>
        <w:t xml:space="preserve"> </w:t>
      </w:r>
      <w:r>
        <w:rPr>
          <w:b/>
          <w:color w:val="231F20"/>
        </w:rPr>
        <w:t>Graphic Communications Management Seminar</w:t>
      </w:r>
      <w:r>
        <w:rPr>
          <w:b/>
          <w:color w:val="231F20"/>
        </w:rPr>
        <w:tab/>
      </w:r>
      <w:r>
        <w:rPr>
          <w:color w:val="231F20"/>
        </w:rPr>
        <w:t>Management issues specific</w:t>
      </w:r>
      <w:r>
        <w:rPr>
          <w:color w:val="231F20"/>
          <w:spacing w:val="1"/>
        </w:rPr>
        <w:t xml:space="preserve"> </w:t>
      </w:r>
      <w:r>
        <w:rPr>
          <w:color w:val="231F20"/>
        </w:rPr>
        <w:t xml:space="preserve">to the graphic communications industry including quality assurance, sales and customer </w:t>
      </w:r>
      <w:proofErr w:type="spellStart"/>
      <w:r>
        <w:rPr>
          <w:color w:val="231F20"/>
        </w:rPr>
        <w:t>rela</w:t>
      </w:r>
      <w:proofErr w:type="spellEnd"/>
      <w:r>
        <w:rPr>
          <w:color w:val="231F20"/>
        </w:rPr>
        <w:t>-</w:t>
      </w:r>
      <w:r>
        <w:rPr>
          <w:color w:val="231F20"/>
          <w:spacing w:val="1"/>
        </w:rPr>
        <w:t xml:space="preserve"> </w:t>
      </w:r>
      <w:proofErr w:type="spellStart"/>
      <w:r>
        <w:rPr>
          <w:color w:val="231F20"/>
        </w:rPr>
        <w:t>tions</w:t>
      </w:r>
      <w:proofErr w:type="spellEnd"/>
      <w:r>
        <w:rPr>
          <w:color w:val="231F20"/>
        </w:rPr>
        <w:t>, marketing , scheduling production, laws, ethics, and government interface. Lecture based</w:t>
      </w:r>
      <w:r>
        <w:rPr>
          <w:color w:val="231F20"/>
          <w:spacing w:val="-42"/>
        </w:rPr>
        <w:t xml:space="preserve"> </w:t>
      </w:r>
      <w:r>
        <w:rPr>
          <w:color w:val="231F20"/>
        </w:rPr>
        <w:t>on</w:t>
      </w:r>
      <w:r>
        <w:rPr>
          <w:color w:val="231F20"/>
          <w:spacing w:val="-2"/>
        </w:rPr>
        <w:t xml:space="preserve"> </w:t>
      </w:r>
      <w:r>
        <w:rPr>
          <w:color w:val="231F20"/>
        </w:rPr>
        <w:t>course with</w:t>
      </w:r>
      <w:r>
        <w:rPr>
          <w:color w:val="231F20"/>
          <w:spacing w:val="-1"/>
        </w:rPr>
        <w:t xml:space="preserve"> </w:t>
      </w:r>
      <w:r>
        <w:rPr>
          <w:color w:val="231F20"/>
        </w:rPr>
        <w:t>industry</w:t>
      </w:r>
      <w:r>
        <w:rPr>
          <w:color w:val="231F20"/>
          <w:spacing w:val="-2"/>
        </w:rPr>
        <w:t xml:space="preserve"> </w:t>
      </w:r>
      <w:r>
        <w:rPr>
          <w:color w:val="231F20"/>
        </w:rPr>
        <w:t>visitations.  Prerequisites, GCOM</w:t>
      </w:r>
      <w:r>
        <w:rPr>
          <w:color w:val="231F20"/>
          <w:spacing w:val="-1"/>
        </w:rPr>
        <w:t xml:space="preserve"> </w:t>
      </w:r>
      <w:r>
        <w:rPr>
          <w:color w:val="231F20"/>
        </w:rPr>
        <w:t>3603.  Fall.</w:t>
      </w:r>
    </w:p>
    <w:p w14:paraId="3166D74A" w14:textId="77777777" w:rsidR="00934D93" w:rsidRDefault="00934D93" w:rsidP="00934D93">
      <w:pPr>
        <w:tabs>
          <w:tab w:val="left" w:pos="360"/>
          <w:tab w:val="left" w:pos="720"/>
        </w:tabs>
        <w:spacing w:after="0" w:line="240" w:lineRule="auto"/>
        <w:rPr>
          <w:rFonts w:asciiTheme="majorHAnsi" w:hAnsiTheme="majorHAnsi" w:cs="Arial"/>
          <w:sz w:val="20"/>
          <w:szCs w:val="20"/>
        </w:rPr>
      </w:pPr>
    </w:p>
    <w:p w14:paraId="2B22F94D" w14:textId="77777777" w:rsidR="00934D93" w:rsidRPr="00934D93" w:rsidRDefault="00934D93" w:rsidP="00F101CB">
      <w:pPr>
        <w:tabs>
          <w:tab w:val="left" w:pos="360"/>
          <w:tab w:val="left" w:pos="720"/>
        </w:tabs>
        <w:spacing w:after="0" w:line="240" w:lineRule="auto"/>
        <w:rPr>
          <w:rFonts w:asciiTheme="majorHAnsi" w:hAnsiTheme="majorHAnsi" w:cs="Arial"/>
          <w:sz w:val="20"/>
          <w:szCs w:val="20"/>
        </w:rPr>
      </w:pPr>
    </w:p>
    <w:sectPr w:rsidR="00934D93" w:rsidRPr="00934D93"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40B6B" w14:textId="77777777" w:rsidR="001A5B6F" w:rsidRDefault="001A5B6F" w:rsidP="00AF3758">
      <w:pPr>
        <w:spacing w:after="0" w:line="240" w:lineRule="auto"/>
      </w:pPr>
      <w:r>
        <w:separator/>
      </w:r>
    </w:p>
  </w:endnote>
  <w:endnote w:type="continuationSeparator" w:id="0">
    <w:p w14:paraId="1169A525" w14:textId="77777777" w:rsidR="001A5B6F" w:rsidRDefault="001A5B6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D157DE" w:rsidRDefault="00D157D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157DE" w:rsidRDefault="00D157DE"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3EAB412" w:rsidR="00D157DE" w:rsidRDefault="00D157D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7174">
      <w:rPr>
        <w:rStyle w:val="PageNumber"/>
        <w:noProof/>
      </w:rPr>
      <w:t>4</w:t>
    </w:r>
    <w:r>
      <w:rPr>
        <w:rStyle w:val="PageNumber"/>
      </w:rPr>
      <w:fldChar w:fldCharType="end"/>
    </w:r>
  </w:p>
  <w:p w14:paraId="0312F2A9" w14:textId="6FBF632F" w:rsidR="00D157DE" w:rsidRDefault="00D157DE"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157DE" w:rsidRDefault="00D15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52BF" w14:textId="77777777" w:rsidR="001A5B6F" w:rsidRDefault="001A5B6F" w:rsidP="00AF3758">
      <w:pPr>
        <w:spacing w:after="0" w:line="240" w:lineRule="auto"/>
      </w:pPr>
      <w:r>
        <w:separator/>
      </w:r>
    </w:p>
  </w:footnote>
  <w:footnote w:type="continuationSeparator" w:id="0">
    <w:p w14:paraId="241D772D" w14:textId="77777777" w:rsidR="001A5B6F" w:rsidRDefault="001A5B6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D157DE" w:rsidRDefault="00D15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D157DE" w:rsidRDefault="00D157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D157DE" w:rsidRDefault="00D15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359D"/>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763DD"/>
    <w:rsid w:val="00185D67"/>
    <w:rsid w:val="0019007D"/>
    <w:rsid w:val="001A4592"/>
    <w:rsid w:val="001A5B6F"/>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130A"/>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05D2"/>
    <w:rsid w:val="003C334C"/>
    <w:rsid w:val="003D2DDC"/>
    <w:rsid w:val="003D5ADD"/>
    <w:rsid w:val="003D6A97"/>
    <w:rsid w:val="003D72FB"/>
    <w:rsid w:val="003E1B70"/>
    <w:rsid w:val="003F2F3D"/>
    <w:rsid w:val="004072F1"/>
    <w:rsid w:val="00407FBA"/>
    <w:rsid w:val="004167AB"/>
    <w:rsid w:val="004228EA"/>
    <w:rsid w:val="00424133"/>
    <w:rsid w:val="00426FD6"/>
    <w:rsid w:val="00434AA5"/>
    <w:rsid w:val="004654A4"/>
    <w:rsid w:val="004665CF"/>
    <w:rsid w:val="00473252"/>
    <w:rsid w:val="00474C39"/>
    <w:rsid w:val="00487771"/>
    <w:rsid w:val="00491BD4"/>
    <w:rsid w:val="0049675B"/>
    <w:rsid w:val="004A211B"/>
    <w:rsid w:val="004A2E84"/>
    <w:rsid w:val="004A67B2"/>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0F1A"/>
    <w:rsid w:val="00592A95"/>
    <w:rsid w:val="005934F2"/>
    <w:rsid w:val="005978FA"/>
    <w:rsid w:val="005B6EB6"/>
    <w:rsid w:val="005C26C9"/>
    <w:rsid w:val="005C471D"/>
    <w:rsid w:val="005C7F00"/>
    <w:rsid w:val="005D1D95"/>
    <w:rsid w:val="005D6652"/>
    <w:rsid w:val="005F2D60"/>
    <w:rsid w:val="005F41DD"/>
    <w:rsid w:val="006002A2"/>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B5683"/>
    <w:rsid w:val="006C0168"/>
    <w:rsid w:val="006C0571"/>
    <w:rsid w:val="006D0246"/>
    <w:rsid w:val="006D258C"/>
    <w:rsid w:val="006D3578"/>
    <w:rsid w:val="006D735F"/>
    <w:rsid w:val="006E6117"/>
    <w:rsid w:val="0070702E"/>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B5951"/>
    <w:rsid w:val="007C7F4C"/>
    <w:rsid w:val="007D371A"/>
    <w:rsid w:val="007D3A96"/>
    <w:rsid w:val="007E3CEE"/>
    <w:rsid w:val="007F159A"/>
    <w:rsid w:val="007F2D67"/>
    <w:rsid w:val="00802638"/>
    <w:rsid w:val="00820CD9"/>
    <w:rsid w:val="00822A0F"/>
    <w:rsid w:val="00825558"/>
    <w:rsid w:val="00826029"/>
    <w:rsid w:val="0083170D"/>
    <w:rsid w:val="008327A8"/>
    <w:rsid w:val="008426D1"/>
    <w:rsid w:val="00862E36"/>
    <w:rsid w:val="008663CA"/>
    <w:rsid w:val="00867289"/>
    <w:rsid w:val="00871BE9"/>
    <w:rsid w:val="00895557"/>
    <w:rsid w:val="008B2BCB"/>
    <w:rsid w:val="008B74B6"/>
    <w:rsid w:val="008C6881"/>
    <w:rsid w:val="008C703B"/>
    <w:rsid w:val="008E6C1C"/>
    <w:rsid w:val="008F6117"/>
    <w:rsid w:val="008F6B45"/>
    <w:rsid w:val="00900E46"/>
    <w:rsid w:val="00903AB9"/>
    <w:rsid w:val="009053D1"/>
    <w:rsid w:val="009055C4"/>
    <w:rsid w:val="00906D0E"/>
    <w:rsid w:val="00910555"/>
    <w:rsid w:val="00912B7A"/>
    <w:rsid w:val="00916FCA"/>
    <w:rsid w:val="00934D93"/>
    <w:rsid w:val="00962018"/>
    <w:rsid w:val="00976B5B"/>
    <w:rsid w:val="00983ADC"/>
    <w:rsid w:val="00984490"/>
    <w:rsid w:val="00987195"/>
    <w:rsid w:val="00997390"/>
    <w:rsid w:val="009A529F"/>
    <w:rsid w:val="009B22B2"/>
    <w:rsid w:val="009B2E40"/>
    <w:rsid w:val="009D0297"/>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E721E"/>
    <w:rsid w:val="00AF3758"/>
    <w:rsid w:val="00AF3C6A"/>
    <w:rsid w:val="00AF68E8"/>
    <w:rsid w:val="00B054E5"/>
    <w:rsid w:val="00B11E96"/>
    <w:rsid w:val="00B134C2"/>
    <w:rsid w:val="00B1628A"/>
    <w:rsid w:val="00B2556B"/>
    <w:rsid w:val="00B35368"/>
    <w:rsid w:val="00B46334"/>
    <w:rsid w:val="00B51325"/>
    <w:rsid w:val="00B5613F"/>
    <w:rsid w:val="00B6203D"/>
    <w:rsid w:val="00B6337D"/>
    <w:rsid w:val="00B71755"/>
    <w:rsid w:val="00B74127"/>
    <w:rsid w:val="00B86002"/>
    <w:rsid w:val="00B97755"/>
    <w:rsid w:val="00BA1FE7"/>
    <w:rsid w:val="00BB2A51"/>
    <w:rsid w:val="00BB5617"/>
    <w:rsid w:val="00BC2886"/>
    <w:rsid w:val="00BD1B2E"/>
    <w:rsid w:val="00BD623D"/>
    <w:rsid w:val="00BD6B57"/>
    <w:rsid w:val="00BE069E"/>
    <w:rsid w:val="00BE6384"/>
    <w:rsid w:val="00BE70E2"/>
    <w:rsid w:val="00BF68C8"/>
    <w:rsid w:val="00BF6FF6"/>
    <w:rsid w:val="00C002F9"/>
    <w:rsid w:val="00C00DAC"/>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174"/>
    <w:rsid w:val="00C67C20"/>
    <w:rsid w:val="00C74B62"/>
    <w:rsid w:val="00C75783"/>
    <w:rsid w:val="00C80773"/>
    <w:rsid w:val="00C8636A"/>
    <w:rsid w:val="00C870A3"/>
    <w:rsid w:val="00C90523"/>
    <w:rsid w:val="00C9124F"/>
    <w:rsid w:val="00C945B1"/>
    <w:rsid w:val="00CA269E"/>
    <w:rsid w:val="00CA57D6"/>
    <w:rsid w:val="00CA7772"/>
    <w:rsid w:val="00CA7C7C"/>
    <w:rsid w:val="00CB2125"/>
    <w:rsid w:val="00CB4B5A"/>
    <w:rsid w:val="00CC257B"/>
    <w:rsid w:val="00CC6C15"/>
    <w:rsid w:val="00CD60A6"/>
    <w:rsid w:val="00CD73B4"/>
    <w:rsid w:val="00CE3A7F"/>
    <w:rsid w:val="00CE6F34"/>
    <w:rsid w:val="00CF60D8"/>
    <w:rsid w:val="00D02490"/>
    <w:rsid w:val="00D06043"/>
    <w:rsid w:val="00D0686A"/>
    <w:rsid w:val="00D14CE3"/>
    <w:rsid w:val="00D157DE"/>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33A20"/>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54CF"/>
    <w:rsid w:val="00F101CB"/>
    <w:rsid w:val="00F24EE6"/>
    <w:rsid w:val="00F3035E"/>
    <w:rsid w:val="00F3261D"/>
    <w:rsid w:val="00F36F29"/>
    <w:rsid w:val="00F40E7C"/>
    <w:rsid w:val="00F44095"/>
    <w:rsid w:val="00F63326"/>
    <w:rsid w:val="00F645B5"/>
    <w:rsid w:val="00F7007D"/>
    <w:rsid w:val="00F72257"/>
    <w:rsid w:val="00F7429E"/>
    <w:rsid w:val="00F760B1"/>
    <w:rsid w:val="00F77400"/>
    <w:rsid w:val="00F80644"/>
    <w:rsid w:val="00F847A8"/>
    <w:rsid w:val="00F86BC7"/>
    <w:rsid w:val="00FB00D4"/>
    <w:rsid w:val="00FB38CA"/>
    <w:rsid w:val="00FB638C"/>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7">
    <w:name w:val="heading 7"/>
    <w:basedOn w:val="Normal"/>
    <w:link w:val="Heading7Char"/>
    <w:uiPriority w:val="1"/>
    <w:qFormat/>
    <w:rsid w:val="00F101CB"/>
    <w:pPr>
      <w:widowControl w:val="0"/>
      <w:autoSpaceDE w:val="0"/>
      <w:autoSpaceDN w:val="0"/>
      <w:spacing w:after="0" w:line="240" w:lineRule="auto"/>
      <w:ind w:left="160"/>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0702E"/>
    <w:rPr>
      <w:color w:val="605E5C"/>
      <w:shd w:val="clear" w:color="auto" w:fill="E1DFDD"/>
    </w:rPr>
  </w:style>
  <w:style w:type="paragraph" w:styleId="BodyText">
    <w:name w:val="Body Text"/>
    <w:basedOn w:val="Normal"/>
    <w:link w:val="BodyTextChar"/>
    <w:uiPriority w:val="1"/>
    <w:qFormat/>
    <w:rsid w:val="006002A2"/>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99"/>
    <w:rsid w:val="006002A2"/>
    <w:rPr>
      <w:rFonts w:ascii="Arial" w:eastAsia="Arial" w:hAnsi="Arial" w:cs="Arial"/>
      <w:sz w:val="16"/>
      <w:szCs w:val="16"/>
    </w:rPr>
  </w:style>
  <w:style w:type="paragraph" w:customStyle="1" w:styleId="TableParagraph">
    <w:name w:val="Table Paragraph"/>
    <w:basedOn w:val="Normal"/>
    <w:uiPriority w:val="1"/>
    <w:qFormat/>
    <w:rsid w:val="006002A2"/>
    <w:pPr>
      <w:widowControl w:val="0"/>
      <w:autoSpaceDE w:val="0"/>
      <w:autoSpaceDN w:val="0"/>
      <w:spacing w:before="44" w:after="0" w:line="240" w:lineRule="auto"/>
      <w:ind w:left="260"/>
    </w:pPr>
    <w:rPr>
      <w:rFonts w:ascii="Arial" w:eastAsia="Arial" w:hAnsi="Arial" w:cs="Arial"/>
    </w:rPr>
  </w:style>
  <w:style w:type="character" w:customStyle="1" w:styleId="Heading7Char">
    <w:name w:val="Heading 7 Char"/>
    <w:basedOn w:val="DefaultParagraphFont"/>
    <w:link w:val="Heading7"/>
    <w:uiPriority w:val="1"/>
    <w:rsid w:val="00F101C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40413174">
      <w:bodyDiv w:val="1"/>
      <w:marLeft w:val="0"/>
      <w:marRight w:val="0"/>
      <w:marTop w:val="0"/>
      <w:marBottom w:val="0"/>
      <w:divBdr>
        <w:top w:val="none" w:sz="0" w:space="0" w:color="auto"/>
        <w:left w:val="none" w:sz="0" w:space="0" w:color="auto"/>
        <w:bottom w:val="none" w:sz="0" w:space="0" w:color="auto"/>
        <w:right w:val="none" w:sz="0" w:space="0" w:color="auto"/>
      </w:divBdr>
    </w:div>
    <w:div w:id="275675005">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72663427">
      <w:bodyDiv w:val="1"/>
      <w:marLeft w:val="0"/>
      <w:marRight w:val="0"/>
      <w:marTop w:val="0"/>
      <w:marBottom w:val="0"/>
      <w:divBdr>
        <w:top w:val="none" w:sz="0" w:space="0" w:color="auto"/>
        <w:left w:val="none" w:sz="0" w:space="0" w:color="auto"/>
        <w:bottom w:val="none" w:sz="0" w:space="0" w:color="auto"/>
        <w:right w:val="none" w:sz="0" w:space="0" w:color="auto"/>
      </w:divBdr>
    </w:div>
    <w:div w:id="1183665830">
      <w:bodyDiv w:val="1"/>
      <w:marLeft w:val="0"/>
      <w:marRight w:val="0"/>
      <w:marTop w:val="0"/>
      <w:marBottom w:val="0"/>
      <w:divBdr>
        <w:top w:val="none" w:sz="0" w:space="0" w:color="auto"/>
        <w:left w:val="none" w:sz="0" w:space="0" w:color="auto"/>
        <w:bottom w:val="none" w:sz="0" w:space="0" w:color="auto"/>
        <w:right w:val="none" w:sz="0" w:space="0" w:color="auto"/>
      </w:divBdr>
    </w:div>
    <w:div w:id="1328830175">
      <w:bodyDiv w:val="1"/>
      <w:marLeft w:val="0"/>
      <w:marRight w:val="0"/>
      <w:marTop w:val="0"/>
      <w:marBottom w:val="0"/>
      <w:divBdr>
        <w:top w:val="none" w:sz="0" w:space="0" w:color="auto"/>
        <w:left w:val="none" w:sz="0" w:space="0" w:color="auto"/>
        <w:bottom w:val="none" w:sz="0" w:space="0" w:color="auto"/>
        <w:right w:val="none" w:sz="0" w:space="0" w:color="auto"/>
      </w:divBdr>
    </w:div>
    <w:div w:id="1368483940">
      <w:bodyDiv w:val="1"/>
      <w:marLeft w:val="0"/>
      <w:marRight w:val="0"/>
      <w:marTop w:val="0"/>
      <w:marBottom w:val="0"/>
      <w:divBdr>
        <w:top w:val="none" w:sz="0" w:space="0" w:color="auto"/>
        <w:left w:val="none" w:sz="0" w:space="0" w:color="auto"/>
        <w:bottom w:val="none" w:sz="0" w:space="0" w:color="auto"/>
        <w:right w:val="none" w:sz="0" w:space="0" w:color="auto"/>
      </w:divBdr>
    </w:div>
    <w:div w:id="1482886399">
      <w:bodyDiv w:val="1"/>
      <w:marLeft w:val="0"/>
      <w:marRight w:val="0"/>
      <w:marTop w:val="0"/>
      <w:marBottom w:val="0"/>
      <w:divBdr>
        <w:top w:val="none" w:sz="0" w:space="0" w:color="auto"/>
        <w:left w:val="none" w:sz="0" w:space="0" w:color="auto"/>
        <w:bottom w:val="none" w:sz="0" w:space="0" w:color="auto"/>
        <w:right w:val="none" w:sz="0" w:space="0" w:color="auto"/>
      </w:divBdr>
    </w:div>
    <w:div w:id="1703556270">
      <w:bodyDiv w:val="1"/>
      <w:marLeft w:val="0"/>
      <w:marRight w:val="0"/>
      <w:marTop w:val="0"/>
      <w:marBottom w:val="0"/>
      <w:divBdr>
        <w:top w:val="none" w:sz="0" w:space="0" w:color="auto"/>
        <w:left w:val="none" w:sz="0" w:space="0" w:color="auto"/>
        <w:bottom w:val="none" w:sz="0" w:space="0" w:color="auto"/>
        <w:right w:val="none" w:sz="0" w:space="0" w:color="auto"/>
      </w:divBdr>
    </w:div>
    <w:div w:id="185954110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90733926">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tts@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info/academics/degree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716BA7D5F3F7D49BA305442F0D65F72"/>
        <w:category>
          <w:name w:val="General"/>
          <w:gallery w:val="placeholder"/>
        </w:category>
        <w:types>
          <w:type w:val="bbPlcHdr"/>
        </w:types>
        <w:behaviors>
          <w:behavior w:val="content"/>
        </w:behaviors>
        <w:guid w:val="{13880564-A0C8-504A-9675-8A2C842ECC1F}"/>
      </w:docPartPr>
      <w:docPartBody>
        <w:p w:rsidR="00ED3A7E" w:rsidRDefault="00ED3A7E" w:rsidP="00ED3A7E">
          <w:pPr>
            <w:pStyle w:val="8716BA7D5F3F7D49BA305442F0D65F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ED475FD98971499529856B1A9F528A"/>
        <w:category>
          <w:name w:val="General"/>
          <w:gallery w:val="placeholder"/>
        </w:category>
        <w:types>
          <w:type w:val="bbPlcHdr"/>
        </w:types>
        <w:behaviors>
          <w:behavior w:val="content"/>
        </w:behaviors>
        <w:guid w:val="{63F21B6A-C050-684A-A996-1A59C0CA7481}"/>
      </w:docPartPr>
      <w:docPartBody>
        <w:p w:rsidR="00ED3A7E" w:rsidRDefault="00ED3A7E" w:rsidP="00ED3A7E">
          <w:pPr>
            <w:pStyle w:val="56ED475FD98971499529856B1A9F528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07990FF89D414FB6E6056984E30467"/>
        <w:category>
          <w:name w:val="General"/>
          <w:gallery w:val="placeholder"/>
        </w:category>
        <w:types>
          <w:type w:val="bbPlcHdr"/>
        </w:types>
        <w:behaviors>
          <w:behavior w:val="content"/>
        </w:behaviors>
        <w:guid w:val="{933F9D70-257D-CD4C-99CB-F1F09710366A}"/>
      </w:docPartPr>
      <w:docPartBody>
        <w:p w:rsidR="00ED3A7E" w:rsidRDefault="00ED3A7E" w:rsidP="00ED3A7E">
          <w:pPr>
            <w:pStyle w:val="1E07990FF89D414FB6E6056984E3046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E55035E2D5F0F47A5B82A553AAAE186"/>
        <w:category>
          <w:name w:val="General"/>
          <w:gallery w:val="placeholder"/>
        </w:category>
        <w:types>
          <w:type w:val="bbPlcHdr"/>
        </w:types>
        <w:behaviors>
          <w:behavior w:val="content"/>
        </w:behaviors>
        <w:guid w:val="{9146837A-0D51-0B47-87B3-A5643D0527F3}"/>
      </w:docPartPr>
      <w:docPartBody>
        <w:p w:rsidR="00ED3A7E" w:rsidRDefault="00ED3A7E" w:rsidP="00ED3A7E">
          <w:pPr>
            <w:pStyle w:val="EE55035E2D5F0F47A5B82A553AAAE18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79BBD8C78ACB349A1168F9F254F3EF7"/>
        <w:category>
          <w:name w:val="General"/>
          <w:gallery w:val="placeholder"/>
        </w:category>
        <w:types>
          <w:type w:val="bbPlcHdr"/>
        </w:types>
        <w:behaviors>
          <w:behavior w:val="content"/>
        </w:behaviors>
        <w:guid w:val="{05AA416E-0069-C040-BD8E-102FBB00748B}"/>
      </w:docPartPr>
      <w:docPartBody>
        <w:p w:rsidR="00157C27" w:rsidRDefault="00D82DBD" w:rsidP="00D82DBD">
          <w:pPr>
            <w:pStyle w:val="B79BBD8C78ACB349A1168F9F254F3EF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57C27"/>
    <w:rsid w:val="00177C5B"/>
    <w:rsid w:val="001A4447"/>
    <w:rsid w:val="001D2276"/>
    <w:rsid w:val="00270329"/>
    <w:rsid w:val="002D64D6"/>
    <w:rsid w:val="0032383A"/>
    <w:rsid w:val="00337484"/>
    <w:rsid w:val="003D4C2A"/>
    <w:rsid w:val="003F69FB"/>
    <w:rsid w:val="00425226"/>
    <w:rsid w:val="00436B57"/>
    <w:rsid w:val="004E1A75"/>
    <w:rsid w:val="00534B28"/>
    <w:rsid w:val="00576003"/>
    <w:rsid w:val="00587536"/>
    <w:rsid w:val="00597591"/>
    <w:rsid w:val="005C4D59"/>
    <w:rsid w:val="005D5D2F"/>
    <w:rsid w:val="00623293"/>
    <w:rsid w:val="00654E35"/>
    <w:rsid w:val="006C241C"/>
    <w:rsid w:val="006C3910"/>
    <w:rsid w:val="008822A5"/>
    <w:rsid w:val="00891F77"/>
    <w:rsid w:val="00913E4B"/>
    <w:rsid w:val="0096458F"/>
    <w:rsid w:val="0096601E"/>
    <w:rsid w:val="009D439F"/>
    <w:rsid w:val="00A20583"/>
    <w:rsid w:val="00A74839"/>
    <w:rsid w:val="00AB52B9"/>
    <w:rsid w:val="00AC62E8"/>
    <w:rsid w:val="00AD4B92"/>
    <w:rsid w:val="00AD5D56"/>
    <w:rsid w:val="00AD73D1"/>
    <w:rsid w:val="00B2559E"/>
    <w:rsid w:val="00B46360"/>
    <w:rsid w:val="00B46AFF"/>
    <w:rsid w:val="00B72454"/>
    <w:rsid w:val="00B72548"/>
    <w:rsid w:val="00BA0596"/>
    <w:rsid w:val="00BE0E7B"/>
    <w:rsid w:val="00CB25D5"/>
    <w:rsid w:val="00CD4EF8"/>
    <w:rsid w:val="00CD656D"/>
    <w:rsid w:val="00CE7C19"/>
    <w:rsid w:val="00D35508"/>
    <w:rsid w:val="00D82DBD"/>
    <w:rsid w:val="00D87B77"/>
    <w:rsid w:val="00D96F4E"/>
    <w:rsid w:val="00DC036A"/>
    <w:rsid w:val="00DD12EE"/>
    <w:rsid w:val="00DE6391"/>
    <w:rsid w:val="00EB3740"/>
    <w:rsid w:val="00ED3A7E"/>
    <w:rsid w:val="00F0343A"/>
    <w:rsid w:val="00F06BB8"/>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716BA7D5F3F7D49BA305442F0D65F72">
    <w:name w:val="8716BA7D5F3F7D49BA305442F0D65F72"/>
    <w:rsid w:val="00ED3A7E"/>
    <w:pPr>
      <w:spacing w:after="0" w:line="240" w:lineRule="auto"/>
    </w:pPr>
    <w:rPr>
      <w:sz w:val="24"/>
      <w:szCs w:val="24"/>
    </w:rPr>
  </w:style>
  <w:style w:type="paragraph" w:customStyle="1" w:styleId="56ED475FD98971499529856B1A9F528A">
    <w:name w:val="56ED475FD98971499529856B1A9F528A"/>
    <w:rsid w:val="00ED3A7E"/>
    <w:pPr>
      <w:spacing w:after="0" w:line="240" w:lineRule="auto"/>
    </w:pPr>
    <w:rPr>
      <w:sz w:val="24"/>
      <w:szCs w:val="24"/>
    </w:rPr>
  </w:style>
  <w:style w:type="paragraph" w:customStyle="1" w:styleId="1E07990FF89D414FB6E6056984E30467">
    <w:name w:val="1E07990FF89D414FB6E6056984E30467"/>
    <w:rsid w:val="00ED3A7E"/>
    <w:pPr>
      <w:spacing w:after="0" w:line="240" w:lineRule="auto"/>
    </w:pPr>
    <w:rPr>
      <w:sz w:val="24"/>
      <w:szCs w:val="24"/>
    </w:rPr>
  </w:style>
  <w:style w:type="paragraph" w:customStyle="1" w:styleId="EE55035E2D5F0F47A5B82A553AAAE186">
    <w:name w:val="EE55035E2D5F0F47A5B82A553AAAE186"/>
    <w:rsid w:val="00ED3A7E"/>
    <w:pPr>
      <w:spacing w:after="0" w:line="240" w:lineRule="auto"/>
    </w:pPr>
    <w:rPr>
      <w:sz w:val="24"/>
      <w:szCs w:val="24"/>
    </w:rPr>
  </w:style>
  <w:style w:type="paragraph" w:customStyle="1" w:styleId="B79BBD8C78ACB349A1168F9F254F3EF7">
    <w:name w:val="B79BBD8C78ACB349A1168F9F254F3EF7"/>
    <w:rsid w:val="00D82DB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E4FFC-2483-498C-A85C-D0709E42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18</cp:revision>
  <cp:lastPrinted>2019-07-10T17:02:00Z</cp:lastPrinted>
  <dcterms:created xsi:type="dcterms:W3CDTF">2021-09-15T15:22:00Z</dcterms:created>
  <dcterms:modified xsi:type="dcterms:W3CDTF">2021-10-11T15:12:00Z</dcterms:modified>
</cp:coreProperties>
</file>