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F52" w:rsidRDefault="00B57F52" w:rsidP="00B57F52">
      <w:r>
        <w:rPr>
          <w:noProof/>
        </w:rPr>
        <mc:AlternateContent>
          <mc:Choice Requires="wps">
            <w:drawing>
              <wp:anchor distT="45720" distB="45720" distL="114300" distR="114300" simplePos="0" relativeHeight="251659264" behindDoc="0" locked="0" layoutInCell="1" allowOverlap="1" wp14:anchorId="40125EC4" wp14:editId="1BCA523B">
                <wp:simplePos x="0" y="0"/>
                <wp:positionH relativeFrom="column">
                  <wp:posOffset>1800225</wp:posOffset>
                </wp:positionH>
                <wp:positionV relativeFrom="paragraph">
                  <wp:posOffset>-635</wp:posOffset>
                </wp:positionV>
                <wp:extent cx="4591050" cy="9239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923925"/>
                        </a:xfrm>
                        <a:prstGeom prst="rect">
                          <a:avLst/>
                        </a:prstGeom>
                        <a:solidFill>
                          <a:srgbClr val="FFFFFF"/>
                        </a:solidFill>
                        <a:ln w="9525">
                          <a:noFill/>
                          <a:miter lim="800000"/>
                          <a:headEnd/>
                          <a:tailEnd/>
                        </a:ln>
                      </wps:spPr>
                      <wps:txbx>
                        <w:txbxContent>
                          <w:p w:rsidR="00B57F52" w:rsidRPr="00B57F52" w:rsidRDefault="00B57F52" w:rsidP="00B57F52">
                            <w:pPr>
                              <w:contextualSpacing/>
                              <w:rPr>
                                <w:rFonts w:asciiTheme="minorHAnsi" w:hAnsiTheme="minorHAnsi"/>
                                <w:sz w:val="36"/>
                                <w:szCs w:val="36"/>
                              </w:rPr>
                            </w:pPr>
                            <w:r w:rsidRPr="00B57F52">
                              <w:rPr>
                                <w:rFonts w:asciiTheme="minorHAnsi" w:hAnsiTheme="minorHAnsi"/>
                                <w:sz w:val="36"/>
                                <w:szCs w:val="36"/>
                              </w:rPr>
                              <w:t>Arkansas State University</w:t>
                            </w:r>
                          </w:p>
                          <w:p w:rsidR="00B57F52" w:rsidRPr="00B57F52" w:rsidRDefault="00B57F52" w:rsidP="00B57F52">
                            <w:pPr>
                              <w:contextualSpacing/>
                              <w:rPr>
                                <w:rFonts w:asciiTheme="minorHAnsi" w:hAnsiTheme="minorHAnsi"/>
                                <w:sz w:val="36"/>
                                <w:szCs w:val="36"/>
                              </w:rPr>
                            </w:pPr>
                            <w:r w:rsidRPr="00B57F52">
                              <w:rPr>
                                <w:rFonts w:asciiTheme="minorHAnsi" w:hAnsiTheme="minorHAnsi"/>
                                <w:sz w:val="36"/>
                                <w:szCs w:val="36"/>
                              </w:rPr>
                              <w:t>Intramural Sports</w:t>
                            </w:r>
                          </w:p>
                          <w:p w:rsidR="00B57F52" w:rsidRPr="00B57F52" w:rsidRDefault="00B57F52" w:rsidP="00B57F52">
                            <w:pPr>
                              <w:contextualSpacing/>
                              <w:rPr>
                                <w:rFonts w:asciiTheme="minorHAnsi" w:hAnsiTheme="minorHAnsi"/>
                                <w:sz w:val="36"/>
                                <w:szCs w:val="36"/>
                              </w:rPr>
                            </w:pPr>
                            <w:r w:rsidRPr="00B57F52">
                              <w:rPr>
                                <w:rFonts w:asciiTheme="minorHAnsi" w:hAnsiTheme="minorHAnsi"/>
                                <w:sz w:val="36"/>
                                <w:szCs w:val="36"/>
                              </w:rPr>
                              <w:t>Powerlifting</w:t>
                            </w:r>
                            <w:r w:rsidRPr="00B57F52">
                              <w:rPr>
                                <w:rFonts w:asciiTheme="minorHAnsi" w:hAnsiTheme="minorHAnsi"/>
                                <w:sz w:val="36"/>
                                <w:szCs w:val="36"/>
                              </w:rPr>
                              <w:t xml:space="preserve"> Rules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125EC4" id="_x0000_t202" coordsize="21600,21600" o:spt="202" path="m,l,21600r21600,l21600,xe">
                <v:stroke joinstyle="miter"/>
                <v:path gradientshapeok="t" o:connecttype="rect"/>
              </v:shapetype>
              <v:shape id="Text Box 2" o:spid="_x0000_s1026" type="#_x0000_t202" style="position:absolute;margin-left:141.75pt;margin-top:-.05pt;width:361.5pt;height:7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" stroked="f">
                <v:textbox>
                  <w:txbxContent>
                    <w:p w:rsidR="00B57F52" w:rsidRPr="00B57F52" w:rsidRDefault="00B57F52" w:rsidP="00B57F52">
                      <w:pPr>
                        <w:contextualSpacing/>
                        <w:rPr>
                          <w:rFonts w:asciiTheme="minorHAnsi" w:hAnsiTheme="minorHAnsi"/>
                          <w:sz w:val="36"/>
                          <w:szCs w:val="36"/>
                        </w:rPr>
                      </w:pPr>
                      <w:r w:rsidRPr="00B57F52">
                        <w:rPr>
                          <w:rFonts w:asciiTheme="minorHAnsi" w:hAnsiTheme="minorHAnsi"/>
                          <w:sz w:val="36"/>
                          <w:szCs w:val="36"/>
                        </w:rPr>
                        <w:t>Arkansas State University</w:t>
                      </w:r>
                    </w:p>
                    <w:p w:rsidR="00B57F52" w:rsidRPr="00B57F52" w:rsidRDefault="00B57F52" w:rsidP="00B57F52">
                      <w:pPr>
                        <w:contextualSpacing/>
                        <w:rPr>
                          <w:rFonts w:asciiTheme="minorHAnsi" w:hAnsiTheme="minorHAnsi"/>
                          <w:sz w:val="36"/>
                          <w:szCs w:val="36"/>
                        </w:rPr>
                      </w:pPr>
                      <w:r w:rsidRPr="00B57F52">
                        <w:rPr>
                          <w:rFonts w:asciiTheme="minorHAnsi" w:hAnsiTheme="minorHAnsi"/>
                          <w:sz w:val="36"/>
                          <w:szCs w:val="36"/>
                        </w:rPr>
                        <w:t>Intramural Sports</w:t>
                      </w:r>
                    </w:p>
                    <w:p w:rsidR="00B57F52" w:rsidRPr="00B57F52" w:rsidRDefault="00B57F52" w:rsidP="00B57F52">
                      <w:pPr>
                        <w:contextualSpacing/>
                        <w:rPr>
                          <w:rFonts w:asciiTheme="minorHAnsi" w:hAnsiTheme="minorHAnsi"/>
                          <w:sz w:val="36"/>
                          <w:szCs w:val="36"/>
                        </w:rPr>
                      </w:pPr>
                      <w:r w:rsidRPr="00B57F52">
                        <w:rPr>
                          <w:rFonts w:asciiTheme="minorHAnsi" w:hAnsiTheme="minorHAnsi"/>
                          <w:sz w:val="36"/>
                          <w:szCs w:val="36"/>
                        </w:rPr>
                        <w:t>Powerlifting</w:t>
                      </w:r>
                      <w:r w:rsidRPr="00B57F52">
                        <w:rPr>
                          <w:rFonts w:asciiTheme="minorHAnsi" w:hAnsiTheme="minorHAnsi"/>
                          <w:sz w:val="36"/>
                          <w:szCs w:val="36"/>
                        </w:rPr>
                        <w:t xml:space="preserve"> Rules</w:t>
                      </w:r>
                    </w:p>
                  </w:txbxContent>
                </v:textbox>
                <w10:wrap type="square"/>
              </v:shape>
            </w:pict>
          </mc:Fallback>
        </mc:AlternateContent>
      </w:r>
      <w:r>
        <w:rPr>
          <w:noProof/>
        </w:rPr>
        <w:drawing>
          <wp:inline distT="0" distB="0" distL="0" distR="0" wp14:anchorId="3BC170C9" wp14:editId="07109036">
            <wp:extent cx="1152525" cy="91315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_intramural-sports_light.png"/>
                    <pic:cNvPicPr/>
                  </pic:nvPicPr>
                  <pic:blipFill rotWithShape="1">
                    <a:blip r:embed="rId8" cstate="print">
                      <a:extLst>
                        <a:ext uri="{28A0092B-C50C-407E-A947-70E740481C1C}">
                          <a14:useLocalDpi xmlns:a14="http://schemas.microsoft.com/office/drawing/2010/main" val="0"/>
                        </a:ext>
                      </a:extLst>
                    </a:blip>
                    <a:srcRect t="13077" b="7692"/>
                    <a:stretch/>
                  </pic:blipFill>
                  <pic:spPr bwMode="auto">
                    <a:xfrm>
                      <a:off x="0" y="0"/>
                      <a:ext cx="1168481" cy="925796"/>
                    </a:xfrm>
                    <a:prstGeom prst="rect">
                      <a:avLst/>
                    </a:prstGeom>
                    <a:ln>
                      <a:noFill/>
                    </a:ln>
                    <a:extLst>
                      <a:ext uri="{53640926-AAD7-44D8-BBD7-CCE9431645EC}">
                        <a14:shadowObscured xmlns:a14="http://schemas.microsoft.com/office/drawing/2010/main"/>
                      </a:ext>
                    </a:extLst>
                  </pic:spPr>
                </pic:pic>
              </a:graphicData>
            </a:graphic>
          </wp:inline>
        </w:drawing>
      </w:r>
    </w:p>
    <w:p w:rsidR="001C3DA6" w:rsidRDefault="001C3DA6" w:rsidP="00B57F52">
      <w:pPr>
        <w:pStyle w:val="Heading3"/>
        <w:ind w:right="720"/>
        <w:rPr>
          <w:rFonts w:asciiTheme="minorHAnsi" w:hAnsiTheme="minorHAnsi" w:cs="Arial"/>
          <w:szCs w:val="24"/>
          <w:u w:val="single"/>
        </w:rPr>
      </w:pPr>
    </w:p>
    <w:p w:rsidR="00B57F52" w:rsidRDefault="00B57F52" w:rsidP="00B57F52"/>
    <w:p w:rsidR="00B57F52" w:rsidRPr="00B57F52" w:rsidRDefault="00B57F52" w:rsidP="00B57F52"/>
    <w:p w:rsidR="00AF1420" w:rsidRPr="00B57F52" w:rsidRDefault="00AF1420" w:rsidP="00F173C8">
      <w:p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b/>
          <w:sz w:val="24"/>
          <w:szCs w:val="24"/>
        </w:rPr>
      </w:pPr>
      <w:r w:rsidRPr="00B57F52">
        <w:rPr>
          <w:rFonts w:asciiTheme="minorHAnsi" w:hAnsiTheme="minorHAnsi" w:cs="Arial"/>
          <w:b/>
          <w:sz w:val="24"/>
          <w:szCs w:val="24"/>
        </w:rPr>
        <w:t>General Info</w:t>
      </w:r>
      <w:r w:rsidR="00B57F52">
        <w:rPr>
          <w:rFonts w:asciiTheme="minorHAnsi" w:hAnsiTheme="minorHAnsi" w:cs="Arial"/>
          <w:b/>
          <w:sz w:val="24"/>
          <w:szCs w:val="24"/>
        </w:rPr>
        <w:t>:</w:t>
      </w:r>
    </w:p>
    <w:p w:rsidR="00AF1420" w:rsidRDefault="00AF1420" w:rsidP="002241EC">
      <w:p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left="1440" w:right="720" w:hanging="810"/>
        <w:rPr>
          <w:rFonts w:asciiTheme="minorHAnsi" w:hAnsiTheme="minorHAnsi" w:cs="Arial"/>
          <w:sz w:val="24"/>
          <w:szCs w:val="24"/>
        </w:rPr>
      </w:pPr>
      <w:r w:rsidRPr="00B57F52">
        <w:rPr>
          <w:rFonts w:asciiTheme="minorHAnsi" w:hAnsiTheme="minorHAnsi" w:cs="Arial"/>
          <w:sz w:val="24"/>
          <w:szCs w:val="24"/>
        </w:rPr>
        <w:t xml:space="preserve">Each participant will be given three lifts in the Squat, Bench Press, and Deadlift. </w:t>
      </w:r>
    </w:p>
    <w:p w:rsidR="002241EC" w:rsidRPr="00B57F52" w:rsidRDefault="002241EC" w:rsidP="002241EC">
      <w:p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left="1440" w:right="720" w:hanging="810"/>
        <w:rPr>
          <w:rFonts w:asciiTheme="minorHAnsi" w:hAnsiTheme="minorHAnsi" w:cs="Arial"/>
          <w:sz w:val="24"/>
          <w:szCs w:val="24"/>
        </w:rPr>
      </w:pPr>
    </w:p>
    <w:p w:rsidR="00AF1420" w:rsidRPr="00B57F52" w:rsidRDefault="00AF1420" w:rsidP="00F173C8">
      <w:p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b/>
          <w:sz w:val="24"/>
          <w:szCs w:val="24"/>
        </w:rPr>
      </w:pPr>
      <w:r w:rsidRPr="00B57F52">
        <w:rPr>
          <w:rFonts w:asciiTheme="minorHAnsi" w:hAnsiTheme="minorHAnsi" w:cs="Arial"/>
          <w:b/>
          <w:sz w:val="24"/>
          <w:szCs w:val="24"/>
        </w:rPr>
        <w:t>Weigh In</w:t>
      </w:r>
      <w:r w:rsidR="00B57F52">
        <w:rPr>
          <w:rFonts w:asciiTheme="minorHAnsi" w:hAnsiTheme="minorHAnsi" w:cs="Arial"/>
          <w:b/>
          <w:sz w:val="24"/>
          <w:szCs w:val="24"/>
        </w:rPr>
        <w:t>:</w:t>
      </w:r>
    </w:p>
    <w:p w:rsidR="00AF1420" w:rsidRDefault="00AF1420" w:rsidP="008A74EF">
      <w:p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left="1440" w:right="720" w:hanging="810"/>
        <w:rPr>
          <w:rFonts w:asciiTheme="minorHAnsi" w:hAnsiTheme="minorHAnsi" w:cs="Arial"/>
          <w:sz w:val="24"/>
          <w:szCs w:val="24"/>
        </w:rPr>
      </w:pPr>
      <w:r w:rsidRPr="00B57F52">
        <w:rPr>
          <w:rFonts w:asciiTheme="minorHAnsi" w:hAnsiTheme="minorHAnsi" w:cs="Arial"/>
          <w:sz w:val="24"/>
          <w:szCs w:val="24"/>
        </w:rPr>
        <w:t>Participants must weigh in wearing at least shorts. Anyone attem</w:t>
      </w:r>
      <w:r w:rsidR="00F173C8" w:rsidRPr="00B57F52">
        <w:rPr>
          <w:rFonts w:asciiTheme="minorHAnsi" w:hAnsiTheme="minorHAnsi" w:cs="Arial"/>
          <w:sz w:val="24"/>
          <w:szCs w:val="24"/>
        </w:rPr>
        <w:t xml:space="preserve">pting to weigh in under another </w:t>
      </w:r>
      <w:r w:rsidRPr="00B57F52">
        <w:rPr>
          <w:rFonts w:asciiTheme="minorHAnsi" w:hAnsiTheme="minorHAnsi" w:cs="Arial"/>
          <w:sz w:val="24"/>
          <w:szCs w:val="24"/>
        </w:rPr>
        <w:t>name or misrepresenting themselves in anyway will be penalized. Participants may go up one weight class above their weight if they wish. They must declare this at the weigh in and may not change after the start of the competition.</w:t>
      </w:r>
    </w:p>
    <w:p w:rsidR="002241EC" w:rsidRPr="00B57F52" w:rsidRDefault="002241EC" w:rsidP="008A74EF">
      <w:p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left="1440" w:right="720" w:hanging="810"/>
        <w:rPr>
          <w:rFonts w:asciiTheme="minorHAnsi" w:hAnsiTheme="minorHAnsi" w:cs="Arial"/>
          <w:sz w:val="24"/>
          <w:szCs w:val="24"/>
        </w:rPr>
      </w:pPr>
    </w:p>
    <w:p w:rsidR="00AF1420" w:rsidRPr="00B57F52" w:rsidRDefault="00AF1420" w:rsidP="00F173C8">
      <w:p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b/>
          <w:sz w:val="24"/>
          <w:szCs w:val="24"/>
        </w:rPr>
      </w:pPr>
      <w:r w:rsidRPr="00B57F52">
        <w:rPr>
          <w:rFonts w:asciiTheme="minorHAnsi" w:hAnsiTheme="minorHAnsi" w:cs="Arial"/>
          <w:b/>
          <w:sz w:val="24"/>
          <w:szCs w:val="24"/>
        </w:rPr>
        <w:t>Weight Classes</w:t>
      </w:r>
    </w:p>
    <w:p w:rsidR="00AF1420" w:rsidRPr="00B57F52" w:rsidRDefault="00AF1420" w:rsidP="00AF1420">
      <w:p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left="1440" w:right="720" w:hanging="810"/>
        <w:rPr>
          <w:rFonts w:asciiTheme="minorHAnsi" w:hAnsiTheme="minorHAnsi" w:cs="Arial"/>
          <w:sz w:val="24"/>
          <w:szCs w:val="24"/>
        </w:rPr>
      </w:pPr>
      <w:r w:rsidRPr="00B57F52">
        <w:rPr>
          <w:rFonts w:asciiTheme="minorHAnsi" w:hAnsiTheme="minorHAnsi" w:cs="Arial"/>
          <w:b/>
          <w:sz w:val="24"/>
          <w:szCs w:val="24"/>
        </w:rPr>
        <w:t>Women</w:t>
      </w:r>
      <w:r w:rsidRPr="00B57F52">
        <w:rPr>
          <w:rFonts w:asciiTheme="minorHAnsi" w:hAnsiTheme="minorHAnsi" w:cs="Arial"/>
          <w:sz w:val="24"/>
          <w:szCs w:val="24"/>
        </w:rPr>
        <w:t>:</w:t>
      </w:r>
      <w:r w:rsidR="00D2770F" w:rsidRPr="00B57F52">
        <w:rPr>
          <w:rFonts w:asciiTheme="minorHAnsi" w:hAnsiTheme="minorHAnsi" w:cs="Arial"/>
          <w:sz w:val="24"/>
          <w:szCs w:val="24"/>
        </w:rPr>
        <w:tab/>
      </w:r>
      <w:r w:rsidR="00D2770F" w:rsidRPr="00B57F52">
        <w:rPr>
          <w:rFonts w:asciiTheme="minorHAnsi" w:hAnsiTheme="minorHAnsi" w:cs="Arial"/>
          <w:sz w:val="24"/>
          <w:szCs w:val="24"/>
        </w:rPr>
        <w:tab/>
      </w:r>
      <w:r w:rsidR="00D2770F" w:rsidRPr="00B57F52">
        <w:rPr>
          <w:rFonts w:asciiTheme="minorHAnsi" w:hAnsiTheme="minorHAnsi" w:cs="Arial"/>
          <w:sz w:val="24"/>
          <w:szCs w:val="24"/>
        </w:rPr>
        <w:tab/>
      </w:r>
      <w:r w:rsidR="00D2770F" w:rsidRPr="00B57F52">
        <w:rPr>
          <w:rFonts w:asciiTheme="minorHAnsi" w:hAnsiTheme="minorHAnsi" w:cs="Arial"/>
          <w:sz w:val="24"/>
          <w:szCs w:val="24"/>
        </w:rPr>
        <w:tab/>
      </w:r>
      <w:r w:rsidR="00D2770F" w:rsidRPr="00B57F52">
        <w:rPr>
          <w:rFonts w:asciiTheme="minorHAnsi" w:hAnsiTheme="minorHAnsi" w:cs="Arial"/>
          <w:sz w:val="24"/>
          <w:szCs w:val="24"/>
        </w:rPr>
        <w:tab/>
      </w:r>
      <w:r w:rsidR="00D2770F" w:rsidRPr="00B57F52">
        <w:rPr>
          <w:rFonts w:asciiTheme="minorHAnsi" w:hAnsiTheme="minorHAnsi" w:cs="Arial"/>
          <w:sz w:val="24"/>
          <w:szCs w:val="24"/>
        </w:rPr>
        <w:tab/>
      </w:r>
      <w:r w:rsidR="00D2770F" w:rsidRPr="00B57F52">
        <w:rPr>
          <w:rFonts w:asciiTheme="minorHAnsi" w:hAnsiTheme="minorHAnsi" w:cs="Arial"/>
          <w:b/>
          <w:sz w:val="24"/>
          <w:szCs w:val="24"/>
        </w:rPr>
        <w:t>Men</w:t>
      </w:r>
      <w:r w:rsidR="00D2770F" w:rsidRPr="00B57F52">
        <w:rPr>
          <w:rFonts w:asciiTheme="minorHAnsi" w:hAnsiTheme="minorHAnsi" w:cs="Arial"/>
          <w:sz w:val="24"/>
          <w:szCs w:val="24"/>
        </w:rPr>
        <w:t>:</w:t>
      </w:r>
    </w:p>
    <w:p w:rsidR="00AF1420" w:rsidRPr="00B57F52" w:rsidRDefault="00AF1420" w:rsidP="00AF1420">
      <w:p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left="1440" w:right="720" w:hanging="810"/>
        <w:rPr>
          <w:rFonts w:asciiTheme="minorHAnsi" w:hAnsiTheme="minorHAnsi" w:cs="Arial"/>
          <w:sz w:val="24"/>
          <w:szCs w:val="24"/>
        </w:rPr>
      </w:pPr>
      <w:r w:rsidRPr="00B57F52">
        <w:rPr>
          <w:rFonts w:asciiTheme="minorHAnsi" w:hAnsiTheme="minorHAnsi" w:cs="Arial"/>
          <w:sz w:val="24"/>
          <w:szCs w:val="24"/>
        </w:rPr>
        <w:tab/>
        <w:t>97-below</w:t>
      </w:r>
      <w:r w:rsidR="00F173C8" w:rsidRPr="00B57F52">
        <w:rPr>
          <w:rFonts w:asciiTheme="minorHAnsi" w:hAnsiTheme="minorHAnsi" w:cs="Arial"/>
          <w:sz w:val="24"/>
          <w:szCs w:val="24"/>
        </w:rPr>
        <w:t xml:space="preserve"> </w:t>
      </w:r>
      <w:r w:rsidR="00F173C8" w:rsidRPr="00B57F52">
        <w:rPr>
          <w:rFonts w:asciiTheme="minorHAnsi" w:hAnsiTheme="minorHAnsi" w:cs="Arial"/>
          <w:sz w:val="24"/>
          <w:szCs w:val="24"/>
        </w:rPr>
        <w:tab/>
      </w:r>
      <w:r w:rsidRPr="00B57F52">
        <w:rPr>
          <w:rFonts w:asciiTheme="minorHAnsi" w:hAnsiTheme="minorHAnsi" w:cs="Arial"/>
          <w:sz w:val="24"/>
          <w:szCs w:val="24"/>
        </w:rPr>
        <w:t>134-149 lbs</w:t>
      </w:r>
      <w:r w:rsidR="00D2770F" w:rsidRPr="00B57F52">
        <w:rPr>
          <w:rFonts w:asciiTheme="minorHAnsi" w:hAnsiTheme="minorHAnsi" w:cs="Arial"/>
          <w:sz w:val="24"/>
          <w:szCs w:val="24"/>
        </w:rPr>
        <w:tab/>
      </w:r>
      <w:r w:rsidR="00D2770F" w:rsidRPr="00B57F52">
        <w:rPr>
          <w:rFonts w:asciiTheme="minorHAnsi" w:hAnsiTheme="minorHAnsi" w:cs="Arial"/>
          <w:sz w:val="24"/>
          <w:szCs w:val="24"/>
        </w:rPr>
        <w:tab/>
      </w:r>
      <w:r w:rsidR="00D2770F" w:rsidRPr="00B57F52">
        <w:rPr>
          <w:rFonts w:asciiTheme="minorHAnsi" w:hAnsiTheme="minorHAnsi" w:cs="Arial"/>
          <w:sz w:val="24"/>
          <w:szCs w:val="24"/>
        </w:rPr>
        <w:tab/>
        <w:t>114-below</w:t>
      </w:r>
      <w:r w:rsidR="00D2770F" w:rsidRPr="00B57F52">
        <w:rPr>
          <w:rFonts w:asciiTheme="minorHAnsi" w:hAnsiTheme="minorHAnsi" w:cs="Arial"/>
          <w:sz w:val="24"/>
          <w:szCs w:val="24"/>
        </w:rPr>
        <w:tab/>
      </w:r>
      <w:r w:rsidR="00D2770F" w:rsidRPr="00B57F52">
        <w:rPr>
          <w:rFonts w:asciiTheme="minorHAnsi" w:hAnsiTheme="minorHAnsi" w:cs="Arial"/>
          <w:sz w:val="24"/>
          <w:szCs w:val="24"/>
        </w:rPr>
        <w:tab/>
        <w:t>182-198 lbs</w:t>
      </w:r>
    </w:p>
    <w:p w:rsidR="00AF1420" w:rsidRPr="00B57F52" w:rsidRDefault="00AF1420" w:rsidP="00AF1420">
      <w:p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left="1440" w:right="720" w:hanging="810"/>
        <w:rPr>
          <w:rFonts w:asciiTheme="minorHAnsi" w:hAnsiTheme="minorHAnsi" w:cs="Arial"/>
          <w:sz w:val="24"/>
          <w:szCs w:val="24"/>
        </w:rPr>
      </w:pPr>
      <w:r w:rsidRPr="00B57F52">
        <w:rPr>
          <w:rFonts w:asciiTheme="minorHAnsi" w:hAnsiTheme="minorHAnsi" w:cs="Arial"/>
          <w:sz w:val="24"/>
          <w:szCs w:val="24"/>
        </w:rPr>
        <w:tab/>
        <w:t>98-106 lbs</w:t>
      </w:r>
      <w:r w:rsidRPr="00B57F52">
        <w:rPr>
          <w:rFonts w:asciiTheme="minorHAnsi" w:hAnsiTheme="minorHAnsi" w:cs="Arial"/>
          <w:sz w:val="24"/>
          <w:szCs w:val="24"/>
        </w:rPr>
        <w:tab/>
        <w:t>150-166 lbs</w:t>
      </w:r>
      <w:r w:rsidR="00D2770F" w:rsidRPr="00B57F52">
        <w:rPr>
          <w:rFonts w:asciiTheme="minorHAnsi" w:hAnsiTheme="minorHAnsi" w:cs="Arial"/>
          <w:sz w:val="24"/>
          <w:szCs w:val="24"/>
        </w:rPr>
        <w:tab/>
      </w:r>
      <w:r w:rsidR="00D2770F" w:rsidRPr="00B57F52">
        <w:rPr>
          <w:rFonts w:asciiTheme="minorHAnsi" w:hAnsiTheme="minorHAnsi" w:cs="Arial"/>
          <w:sz w:val="24"/>
          <w:szCs w:val="24"/>
        </w:rPr>
        <w:tab/>
      </w:r>
      <w:r w:rsidR="00D2770F" w:rsidRPr="00B57F52">
        <w:rPr>
          <w:rFonts w:asciiTheme="minorHAnsi" w:hAnsiTheme="minorHAnsi" w:cs="Arial"/>
          <w:sz w:val="24"/>
          <w:szCs w:val="24"/>
        </w:rPr>
        <w:tab/>
        <w:t>115-123 lbs</w:t>
      </w:r>
      <w:r w:rsidR="00D2770F" w:rsidRPr="00B57F52">
        <w:rPr>
          <w:rFonts w:asciiTheme="minorHAnsi" w:hAnsiTheme="minorHAnsi" w:cs="Arial"/>
          <w:sz w:val="24"/>
          <w:szCs w:val="24"/>
        </w:rPr>
        <w:tab/>
      </w:r>
      <w:r w:rsidR="00D2770F" w:rsidRPr="00B57F52">
        <w:rPr>
          <w:rFonts w:asciiTheme="minorHAnsi" w:hAnsiTheme="minorHAnsi" w:cs="Arial"/>
          <w:sz w:val="24"/>
          <w:szCs w:val="24"/>
        </w:rPr>
        <w:tab/>
        <w:t>199-220 lbs</w:t>
      </w:r>
    </w:p>
    <w:p w:rsidR="00AF1420" w:rsidRPr="00B57F52" w:rsidRDefault="00AF1420" w:rsidP="00AF1420">
      <w:p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left="1440" w:right="720" w:hanging="810"/>
        <w:rPr>
          <w:rFonts w:asciiTheme="minorHAnsi" w:hAnsiTheme="minorHAnsi" w:cs="Arial"/>
          <w:sz w:val="24"/>
          <w:szCs w:val="24"/>
        </w:rPr>
      </w:pPr>
      <w:r w:rsidRPr="00B57F52">
        <w:rPr>
          <w:rFonts w:asciiTheme="minorHAnsi" w:hAnsiTheme="minorHAnsi" w:cs="Arial"/>
          <w:sz w:val="24"/>
          <w:szCs w:val="24"/>
        </w:rPr>
        <w:tab/>
        <w:t>107-115 lbs</w:t>
      </w:r>
      <w:r w:rsidRPr="00B57F52">
        <w:rPr>
          <w:rFonts w:asciiTheme="minorHAnsi" w:hAnsiTheme="minorHAnsi" w:cs="Arial"/>
          <w:sz w:val="24"/>
          <w:szCs w:val="24"/>
        </w:rPr>
        <w:tab/>
      </w:r>
      <w:r w:rsidR="00D2770F" w:rsidRPr="00B57F52">
        <w:rPr>
          <w:rFonts w:asciiTheme="minorHAnsi" w:hAnsiTheme="minorHAnsi" w:cs="Arial"/>
          <w:sz w:val="24"/>
          <w:szCs w:val="24"/>
        </w:rPr>
        <w:t>167-182 lbs</w:t>
      </w:r>
      <w:r w:rsidR="00D2770F" w:rsidRPr="00B57F52">
        <w:rPr>
          <w:rFonts w:asciiTheme="minorHAnsi" w:hAnsiTheme="minorHAnsi" w:cs="Arial"/>
          <w:sz w:val="24"/>
          <w:szCs w:val="24"/>
        </w:rPr>
        <w:tab/>
      </w:r>
      <w:r w:rsidR="00D2770F" w:rsidRPr="00B57F52">
        <w:rPr>
          <w:rFonts w:asciiTheme="minorHAnsi" w:hAnsiTheme="minorHAnsi" w:cs="Arial"/>
          <w:sz w:val="24"/>
          <w:szCs w:val="24"/>
        </w:rPr>
        <w:tab/>
      </w:r>
      <w:r w:rsidR="00D2770F" w:rsidRPr="00B57F52">
        <w:rPr>
          <w:rFonts w:asciiTheme="minorHAnsi" w:hAnsiTheme="minorHAnsi" w:cs="Arial"/>
          <w:sz w:val="24"/>
          <w:szCs w:val="24"/>
        </w:rPr>
        <w:tab/>
        <w:t>124-132 lbs</w:t>
      </w:r>
      <w:r w:rsidR="00D2770F" w:rsidRPr="00B57F52">
        <w:rPr>
          <w:rFonts w:asciiTheme="minorHAnsi" w:hAnsiTheme="minorHAnsi" w:cs="Arial"/>
          <w:sz w:val="24"/>
          <w:szCs w:val="24"/>
        </w:rPr>
        <w:tab/>
      </w:r>
      <w:r w:rsidR="00D2770F" w:rsidRPr="00B57F52">
        <w:rPr>
          <w:rFonts w:asciiTheme="minorHAnsi" w:hAnsiTheme="minorHAnsi" w:cs="Arial"/>
          <w:sz w:val="24"/>
          <w:szCs w:val="24"/>
        </w:rPr>
        <w:tab/>
        <w:t>221-242 lbs</w:t>
      </w:r>
    </w:p>
    <w:p w:rsidR="00AF1420" w:rsidRPr="00B57F52" w:rsidRDefault="00AF1420" w:rsidP="00AF1420">
      <w:p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left="1440" w:right="720" w:hanging="810"/>
        <w:rPr>
          <w:rFonts w:asciiTheme="minorHAnsi" w:hAnsiTheme="minorHAnsi" w:cs="Arial"/>
          <w:sz w:val="24"/>
          <w:szCs w:val="24"/>
        </w:rPr>
      </w:pPr>
      <w:r w:rsidRPr="00B57F52">
        <w:rPr>
          <w:rFonts w:asciiTheme="minorHAnsi" w:hAnsiTheme="minorHAnsi" w:cs="Arial"/>
          <w:sz w:val="24"/>
          <w:szCs w:val="24"/>
        </w:rPr>
        <w:tab/>
        <w:t>116-124 lbs</w:t>
      </w:r>
      <w:r w:rsidR="00D2770F" w:rsidRPr="00B57F52">
        <w:rPr>
          <w:rFonts w:asciiTheme="minorHAnsi" w:hAnsiTheme="minorHAnsi" w:cs="Arial"/>
          <w:sz w:val="24"/>
          <w:szCs w:val="24"/>
        </w:rPr>
        <w:tab/>
        <w:t>183-199 lbs</w:t>
      </w:r>
      <w:r w:rsidR="00D2770F" w:rsidRPr="00B57F52">
        <w:rPr>
          <w:rFonts w:asciiTheme="minorHAnsi" w:hAnsiTheme="minorHAnsi" w:cs="Arial"/>
          <w:sz w:val="24"/>
          <w:szCs w:val="24"/>
        </w:rPr>
        <w:tab/>
      </w:r>
      <w:r w:rsidR="00D2770F" w:rsidRPr="00B57F52">
        <w:rPr>
          <w:rFonts w:asciiTheme="minorHAnsi" w:hAnsiTheme="minorHAnsi" w:cs="Arial"/>
          <w:sz w:val="24"/>
          <w:szCs w:val="24"/>
        </w:rPr>
        <w:tab/>
      </w:r>
      <w:r w:rsidR="00D2770F" w:rsidRPr="00B57F52">
        <w:rPr>
          <w:rFonts w:asciiTheme="minorHAnsi" w:hAnsiTheme="minorHAnsi" w:cs="Arial"/>
          <w:sz w:val="24"/>
          <w:szCs w:val="24"/>
        </w:rPr>
        <w:tab/>
        <w:t>133-148 lbs</w:t>
      </w:r>
      <w:r w:rsidR="00D2770F" w:rsidRPr="00B57F52">
        <w:rPr>
          <w:rFonts w:asciiTheme="minorHAnsi" w:hAnsiTheme="minorHAnsi" w:cs="Arial"/>
          <w:sz w:val="24"/>
          <w:szCs w:val="24"/>
        </w:rPr>
        <w:tab/>
      </w:r>
      <w:r w:rsidR="00D2770F" w:rsidRPr="00B57F52">
        <w:rPr>
          <w:rFonts w:asciiTheme="minorHAnsi" w:hAnsiTheme="minorHAnsi" w:cs="Arial"/>
          <w:sz w:val="24"/>
          <w:szCs w:val="24"/>
        </w:rPr>
        <w:tab/>
        <w:t>243-275 lbs</w:t>
      </w:r>
    </w:p>
    <w:p w:rsidR="00A44318" w:rsidRPr="00B57F52" w:rsidRDefault="00AF1420" w:rsidP="00AF1420">
      <w:p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left="1440" w:right="720" w:hanging="810"/>
        <w:rPr>
          <w:rFonts w:asciiTheme="minorHAnsi" w:hAnsiTheme="minorHAnsi" w:cs="Arial"/>
          <w:sz w:val="24"/>
          <w:szCs w:val="24"/>
        </w:rPr>
      </w:pPr>
      <w:r w:rsidRPr="00B57F52">
        <w:rPr>
          <w:rFonts w:asciiTheme="minorHAnsi" w:hAnsiTheme="minorHAnsi" w:cs="Arial"/>
          <w:sz w:val="24"/>
          <w:szCs w:val="24"/>
        </w:rPr>
        <w:tab/>
        <w:t>125-133 lbs</w:t>
      </w:r>
      <w:r w:rsidR="00A93C33" w:rsidRPr="00B57F52">
        <w:rPr>
          <w:rFonts w:asciiTheme="minorHAnsi" w:hAnsiTheme="minorHAnsi" w:cs="Arial"/>
          <w:sz w:val="24"/>
          <w:szCs w:val="24"/>
        </w:rPr>
        <w:t xml:space="preserve"> </w:t>
      </w:r>
      <w:r w:rsidR="00D2770F" w:rsidRPr="00B57F52">
        <w:rPr>
          <w:rFonts w:asciiTheme="minorHAnsi" w:hAnsiTheme="minorHAnsi" w:cs="Arial"/>
          <w:sz w:val="24"/>
          <w:szCs w:val="24"/>
        </w:rPr>
        <w:tab/>
        <w:t>200-over</w:t>
      </w:r>
      <w:r w:rsidR="00D2770F" w:rsidRPr="00B57F52">
        <w:rPr>
          <w:rFonts w:asciiTheme="minorHAnsi" w:hAnsiTheme="minorHAnsi" w:cs="Arial"/>
          <w:sz w:val="24"/>
          <w:szCs w:val="24"/>
        </w:rPr>
        <w:tab/>
      </w:r>
      <w:r w:rsidR="00D2770F" w:rsidRPr="00B57F52">
        <w:rPr>
          <w:rFonts w:asciiTheme="minorHAnsi" w:hAnsiTheme="minorHAnsi" w:cs="Arial"/>
          <w:sz w:val="24"/>
          <w:szCs w:val="24"/>
        </w:rPr>
        <w:tab/>
      </w:r>
      <w:r w:rsidR="00D2770F" w:rsidRPr="00B57F52">
        <w:rPr>
          <w:rFonts w:asciiTheme="minorHAnsi" w:hAnsiTheme="minorHAnsi" w:cs="Arial"/>
          <w:sz w:val="24"/>
          <w:szCs w:val="24"/>
        </w:rPr>
        <w:tab/>
        <w:t>149-165 lbs</w:t>
      </w:r>
      <w:r w:rsidR="00D2770F" w:rsidRPr="00B57F52">
        <w:rPr>
          <w:rFonts w:asciiTheme="minorHAnsi" w:hAnsiTheme="minorHAnsi" w:cs="Arial"/>
          <w:sz w:val="24"/>
          <w:szCs w:val="24"/>
        </w:rPr>
        <w:tab/>
      </w:r>
      <w:r w:rsidR="00D2770F" w:rsidRPr="00B57F52">
        <w:rPr>
          <w:rFonts w:asciiTheme="minorHAnsi" w:hAnsiTheme="minorHAnsi" w:cs="Arial"/>
          <w:sz w:val="24"/>
          <w:szCs w:val="24"/>
        </w:rPr>
        <w:tab/>
        <w:t>276-over</w:t>
      </w:r>
    </w:p>
    <w:p w:rsidR="00D2770F" w:rsidRPr="00B57F52" w:rsidRDefault="00D2770F" w:rsidP="00AF1420">
      <w:p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left="1440" w:right="720" w:hanging="810"/>
        <w:rPr>
          <w:rFonts w:asciiTheme="minorHAnsi" w:hAnsiTheme="minorHAnsi" w:cs="Arial"/>
          <w:sz w:val="24"/>
          <w:szCs w:val="24"/>
        </w:rPr>
      </w:pPr>
      <w:r w:rsidRPr="00B57F52">
        <w:rPr>
          <w:rFonts w:asciiTheme="minorHAnsi" w:hAnsiTheme="minorHAnsi" w:cs="Arial"/>
          <w:sz w:val="24"/>
          <w:szCs w:val="24"/>
        </w:rPr>
        <w:tab/>
      </w:r>
      <w:r w:rsidRPr="00B57F52">
        <w:rPr>
          <w:rFonts w:asciiTheme="minorHAnsi" w:hAnsiTheme="minorHAnsi" w:cs="Arial"/>
          <w:sz w:val="24"/>
          <w:szCs w:val="24"/>
        </w:rPr>
        <w:tab/>
      </w:r>
      <w:r w:rsidRPr="00B57F52">
        <w:rPr>
          <w:rFonts w:asciiTheme="minorHAnsi" w:hAnsiTheme="minorHAnsi" w:cs="Arial"/>
          <w:sz w:val="24"/>
          <w:szCs w:val="24"/>
        </w:rPr>
        <w:tab/>
      </w:r>
      <w:r w:rsidRPr="00B57F52">
        <w:rPr>
          <w:rFonts w:asciiTheme="minorHAnsi" w:hAnsiTheme="minorHAnsi" w:cs="Arial"/>
          <w:sz w:val="24"/>
          <w:szCs w:val="24"/>
        </w:rPr>
        <w:tab/>
      </w:r>
      <w:r w:rsidRPr="00B57F52">
        <w:rPr>
          <w:rFonts w:asciiTheme="minorHAnsi" w:hAnsiTheme="minorHAnsi" w:cs="Arial"/>
          <w:sz w:val="24"/>
          <w:szCs w:val="24"/>
        </w:rPr>
        <w:tab/>
      </w:r>
      <w:r w:rsidRPr="00B57F52">
        <w:rPr>
          <w:rFonts w:asciiTheme="minorHAnsi" w:hAnsiTheme="minorHAnsi" w:cs="Arial"/>
          <w:sz w:val="24"/>
          <w:szCs w:val="24"/>
        </w:rPr>
        <w:tab/>
      </w:r>
      <w:r w:rsidRPr="00B57F52">
        <w:rPr>
          <w:rFonts w:asciiTheme="minorHAnsi" w:hAnsiTheme="minorHAnsi" w:cs="Arial"/>
          <w:sz w:val="24"/>
          <w:szCs w:val="24"/>
        </w:rPr>
        <w:tab/>
      </w:r>
      <w:r w:rsidRPr="00B57F52">
        <w:rPr>
          <w:rFonts w:asciiTheme="minorHAnsi" w:hAnsiTheme="minorHAnsi" w:cs="Arial"/>
          <w:sz w:val="24"/>
          <w:szCs w:val="24"/>
        </w:rPr>
        <w:tab/>
        <w:t>166-181 lbs</w:t>
      </w:r>
    </w:p>
    <w:p w:rsidR="00D2770F" w:rsidRPr="00B57F52" w:rsidRDefault="00D2770F" w:rsidP="00F173C8">
      <w:p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b/>
          <w:sz w:val="24"/>
          <w:szCs w:val="24"/>
        </w:rPr>
      </w:pPr>
      <w:r w:rsidRPr="00B57F52">
        <w:rPr>
          <w:rFonts w:asciiTheme="minorHAnsi" w:hAnsiTheme="minorHAnsi" w:cs="Arial"/>
          <w:b/>
          <w:sz w:val="24"/>
          <w:szCs w:val="24"/>
        </w:rPr>
        <w:t>General Information and Rules</w:t>
      </w:r>
      <w:r w:rsidR="00B57F52">
        <w:rPr>
          <w:rFonts w:asciiTheme="minorHAnsi" w:hAnsiTheme="minorHAnsi" w:cs="Arial"/>
          <w:b/>
          <w:sz w:val="24"/>
          <w:szCs w:val="24"/>
        </w:rPr>
        <w:t>:</w:t>
      </w:r>
    </w:p>
    <w:p w:rsidR="00D2770F" w:rsidRPr="00B57F52" w:rsidRDefault="00D2770F" w:rsidP="00F173C8">
      <w:pPr>
        <w:pStyle w:val="ListParagraph"/>
        <w:numPr>
          <w:ilvl w:val="0"/>
          <w:numId w:val="14"/>
        </w:num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rPr>
      </w:pPr>
      <w:r w:rsidRPr="00B57F52">
        <w:rPr>
          <w:rFonts w:asciiTheme="minorHAnsi" w:hAnsiTheme="minorHAnsi" w:cs="Arial"/>
        </w:rPr>
        <w:t>Each participant must wear shorts and some kind of T-shirt. Lifters can use gloves and can wrap knees and wrists. No wrist straps are allowed. No bench press shirts allowed.</w:t>
      </w:r>
    </w:p>
    <w:p w:rsidR="00D2770F" w:rsidRPr="00B57F52" w:rsidRDefault="00D2770F" w:rsidP="00D2770F">
      <w:pPr>
        <w:pStyle w:val="ListParagraph"/>
        <w:numPr>
          <w:ilvl w:val="0"/>
          <w:numId w:val="14"/>
        </w:num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rPr>
      </w:pPr>
      <w:r w:rsidRPr="00B57F52">
        <w:rPr>
          <w:rFonts w:asciiTheme="minorHAnsi" w:hAnsiTheme="minorHAnsi" w:cs="Arial"/>
        </w:rPr>
        <w:t xml:space="preserve">Safety and lifting techniques will be stressed. Any questions concerning the meet will be answered before lifting on the tournament date. </w:t>
      </w:r>
    </w:p>
    <w:p w:rsidR="00D2770F" w:rsidRPr="00B57F52" w:rsidRDefault="00D2770F" w:rsidP="00D2770F">
      <w:pPr>
        <w:pStyle w:val="ListParagraph"/>
        <w:numPr>
          <w:ilvl w:val="0"/>
          <w:numId w:val="14"/>
        </w:num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rPr>
      </w:pPr>
      <w:r w:rsidRPr="00B57F52">
        <w:rPr>
          <w:rFonts w:asciiTheme="minorHAnsi" w:hAnsiTheme="minorHAnsi" w:cs="Arial"/>
        </w:rPr>
        <w:t xml:space="preserve">Each lifter will be given a maximum of two minutes to perform the attempted lift. </w:t>
      </w:r>
    </w:p>
    <w:p w:rsidR="00D2770F" w:rsidRPr="00B57F52" w:rsidRDefault="00D2770F" w:rsidP="00D2770F">
      <w:pPr>
        <w:pStyle w:val="ListParagraph"/>
        <w:numPr>
          <w:ilvl w:val="0"/>
          <w:numId w:val="14"/>
        </w:num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rPr>
      </w:pPr>
      <w:r w:rsidRPr="00B57F52">
        <w:rPr>
          <w:rFonts w:asciiTheme="minorHAnsi" w:hAnsiTheme="minorHAnsi" w:cs="Arial"/>
        </w:rPr>
        <w:t>Each of the three lifts must be performed progressively from lighter weight to heavier weight. Weight will go up a minimum of ten pounds per weight change at each lift. Plan your strategy and lifts accordingly.</w:t>
      </w:r>
    </w:p>
    <w:p w:rsidR="00D2770F" w:rsidRPr="00B57F52" w:rsidRDefault="00D2770F" w:rsidP="00D2770F">
      <w:pPr>
        <w:pStyle w:val="ListParagraph"/>
        <w:numPr>
          <w:ilvl w:val="0"/>
          <w:numId w:val="14"/>
        </w:num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rPr>
      </w:pPr>
      <w:r w:rsidRPr="00B57F52">
        <w:rPr>
          <w:rFonts w:asciiTheme="minorHAnsi" w:hAnsiTheme="minorHAnsi" w:cs="Arial"/>
        </w:rPr>
        <w:t xml:space="preserve">Each participant will have three attempts in each lift category to lift their maximum. </w:t>
      </w:r>
    </w:p>
    <w:p w:rsidR="00D2770F" w:rsidRPr="00B57F52" w:rsidRDefault="00D2770F" w:rsidP="00D2770F">
      <w:pPr>
        <w:pStyle w:val="ListParagraph"/>
        <w:numPr>
          <w:ilvl w:val="1"/>
          <w:numId w:val="14"/>
        </w:num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rPr>
      </w:pPr>
      <w:r w:rsidRPr="00B57F52">
        <w:rPr>
          <w:rFonts w:asciiTheme="minorHAnsi" w:hAnsiTheme="minorHAnsi" w:cs="Arial"/>
        </w:rPr>
        <w:t>If the lifter makes his/her first weight attempt, he/she will still have two more attempts to make maximum weight.</w:t>
      </w:r>
    </w:p>
    <w:p w:rsidR="00D2770F" w:rsidRPr="00B57F52" w:rsidRDefault="00D2770F" w:rsidP="00D2770F">
      <w:pPr>
        <w:pStyle w:val="ListParagraph"/>
        <w:numPr>
          <w:ilvl w:val="1"/>
          <w:numId w:val="14"/>
        </w:num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rPr>
      </w:pPr>
      <w:r w:rsidRPr="00B57F52">
        <w:rPr>
          <w:rFonts w:asciiTheme="minorHAnsi" w:hAnsiTheme="minorHAnsi" w:cs="Arial"/>
        </w:rPr>
        <w:t xml:space="preserve">If the lifter makes his/her first weight, but misses his/her second, he/she will have one attempt remaining. </w:t>
      </w:r>
    </w:p>
    <w:p w:rsidR="00D2770F" w:rsidRPr="00B57F52" w:rsidRDefault="00D2770F" w:rsidP="00D2770F">
      <w:pPr>
        <w:pStyle w:val="ListParagraph"/>
        <w:numPr>
          <w:ilvl w:val="1"/>
          <w:numId w:val="14"/>
        </w:num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rPr>
      </w:pPr>
      <w:r w:rsidRPr="00B57F52">
        <w:rPr>
          <w:rFonts w:asciiTheme="minorHAnsi" w:hAnsiTheme="minorHAnsi" w:cs="Arial"/>
        </w:rPr>
        <w:t>On the retry of a weight, the weight must remain constant or increased, never decreased.</w:t>
      </w:r>
    </w:p>
    <w:p w:rsidR="00D2770F" w:rsidRPr="00B57F52" w:rsidRDefault="00D2770F" w:rsidP="00D2770F">
      <w:pPr>
        <w:pStyle w:val="ListParagraph"/>
        <w:numPr>
          <w:ilvl w:val="1"/>
          <w:numId w:val="14"/>
        </w:num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rPr>
      </w:pPr>
      <w:r w:rsidRPr="00B57F52">
        <w:rPr>
          <w:rFonts w:asciiTheme="minorHAnsi" w:hAnsiTheme="minorHAnsi" w:cs="Arial"/>
        </w:rPr>
        <w:t>The heaviest weight judged to be good out of each lift will be added to compile the grand total.</w:t>
      </w:r>
    </w:p>
    <w:p w:rsidR="009863B1" w:rsidRPr="00B57F52" w:rsidRDefault="009863B1" w:rsidP="00D2770F">
      <w:pPr>
        <w:pStyle w:val="ListParagraph"/>
        <w:numPr>
          <w:ilvl w:val="1"/>
          <w:numId w:val="14"/>
        </w:num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rPr>
      </w:pPr>
      <w:r w:rsidRPr="00B57F52">
        <w:rPr>
          <w:rFonts w:asciiTheme="minorHAnsi" w:hAnsiTheme="minorHAnsi" w:cs="Arial"/>
        </w:rPr>
        <w:t>The Wilks formula will be used to determine the overall winner.</w:t>
      </w:r>
    </w:p>
    <w:p w:rsidR="009863B1" w:rsidRPr="00B57F52" w:rsidRDefault="009863B1" w:rsidP="009863B1">
      <w:p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sz w:val="24"/>
          <w:szCs w:val="24"/>
        </w:rPr>
      </w:pPr>
    </w:p>
    <w:p w:rsidR="00B57F52" w:rsidRDefault="00B57F52" w:rsidP="00F173C8">
      <w:p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jc w:val="both"/>
        <w:rPr>
          <w:rFonts w:asciiTheme="minorHAnsi" w:hAnsiTheme="minorHAnsi" w:cs="Arial"/>
          <w:b/>
          <w:sz w:val="24"/>
          <w:szCs w:val="24"/>
          <w:u w:val="single"/>
        </w:rPr>
      </w:pPr>
    </w:p>
    <w:p w:rsidR="00B57F52" w:rsidRDefault="00B57F52" w:rsidP="00F173C8">
      <w:p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jc w:val="both"/>
        <w:rPr>
          <w:rFonts w:asciiTheme="minorHAnsi" w:hAnsiTheme="minorHAnsi" w:cs="Arial"/>
          <w:b/>
          <w:sz w:val="24"/>
          <w:szCs w:val="24"/>
          <w:u w:val="single"/>
        </w:rPr>
      </w:pPr>
    </w:p>
    <w:p w:rsidR="00B57F52" w:rsidRDefault="00B57F52" w:rsidP="00F173C8">
      <w:p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jc w:val="both"/>
        <w:rPr>
          <w:rFonts w:asciiTheme="minorHAnsi" w:hAnsiTheme="minorHAnsi" w:cs="Arial"/>
          <w:b/>
          <w:sz w:val="24"/>
          <w:szCs w:val="24"/>
          <w:u w:val="single"/>
        </w:rPr>
      </w:pPr>
    </w:p>
    <w:p w:rsidR="00B57F52" w:rsidRDefault="00B57F52" w:rsidP="00F173C8">
      <w:p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jc w:val="both"/>
        <w:rPr>
          <w:rFonts w:asciiTheme="minorHAnsi" w:hAnsiTheme="minorHAnsi" w:cs="Arial"/>
          <w:b/>
          <w:sz w:val="24"/>
          <w:szCs w:val="24"/>
          <w:u w:val="single"/>
        </w:rPr>
      </w:pPr>
    </w:p>
    <w:p w:rsidR="009863B1" w:rsidRPr="00B57F52" w:rsidRDefault="009863B1" w:rsidP="00F173C8">
      <w:p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jc w:val="both"/>
        <w:rPr>
          <w:rFonts w:asciiTheme="minorHAnsi" w:hAnsiTheme="minorHAnsi" w:cs="Arial"/>
          <w:b/>
          <w:sz w:val="24"/>
          <w:szCs w:val="24"/>
        </w:rPr>
      </w:pPr>
      <w:r w:rsidRPr="00B57F52">
        <w:rPr>
          <w:rFonts w:asciiTheme="minorHAnsi" w:hAnsiTheme="minorHAnsi" w:cs="Arial"/>
          <w:b/>
          <w:sz w:val="24"/>
          <w:szCs w:val="24"/>
        </w:rPr>
        <w:t>Judges</w:t>
      </w:r>
      <w:r w:rsidR="00B57F52">
        <w:rPr>
          <w:rFonts w:asciiTheme="minorHAnsi" w:hAnsiTheme="minorHAnsi" w:cs="Arial"/>
          <w:b/>
          <w:sz w:val="24"/>
          <w:szCs w:val="24"/>
        </w:rPr>
        <w:t>:</w:t>
      </w:r>
    </w:p>
    <w:p w:rsidR="00F173C8" w:rsidRPr="00B57F52" w:rsidRDefault="00F173C8" w:rsidP="00F173C8">
      <w:pPr>
        <w:pStyle w:val="ListParagraph"/>
        <w:numPr>
          <w:ilvl w:val="0"/>
          <w:numId w:val="17"/>
        </w:num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jc w:val="both"/>
        <w:rPr>
          <w:rFonts w:asciiTheme="minorHAnsi" w:hAnsiTheme="minorHAnsi" w:cs="Arial"/>
        </w:rPr>
      </w:pPr>
      <w:r w:rsidRPr="00B57F52">
        <w:rPr>
          <w:rFonts w:asciiTheme="minorHAnsi" w:hAnsiTheme="minorHAnsi" w:cs="Arial"/>
        </w:rPr>
        <w:t>There will be three judges. The head judge is responsible for giving necessary signals for the lift.</w:t>
      </w:r>
    </w:p>
    <w:tbl>
      <w:tblPr>
        <w:tblStyle w:val="TableGrid"/>
        <w:tblW w:w="0" w:type="auto"/>
        <w:tblInd w:w="720" w:type="dxa"/>
        <w:tblLook w:val="04A0" w:firstRow="1" w:lastRow="0" w:firstColumn="1" w:lastColumn="0" w:noHBand="0" w:noVBand="1"/>
      </w:tblPr>
      <w:tblGrid>
        <w:gridCol w:w="3355"/>
        <w:gridCol w:w="3507"/>
        <w:gridCol w:w="3434"/>
      </w:tblGrid>
      <w:tr w:rsidR="00F173C8" w:rsidRPr="00B57F52" w:rsidTr="00F173C8">
        <w:tc>
          <w:tcPr>
            <w:tcW w:w="3672" w:type="dxa"/>
          </w:tcPr>
          <w:p w:rsidR="00F173C8" w:rsidRPr="00B57F52" w:rsidRDefault="00F173C8" w:rsidP="00F173C8">
            <w:pPr>
              <w:pStyle w:val="ListParagraph"/>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left="0" w:right="720"/>
              <w:jc w:val="center"/>
              <w:rPr>
                <w:rFonts w:asciiTheme="minorHAnsi" w:hAnsiTheme="minorHAnsi" w:cs="Arial"/>
              </w:rPr>
            </w:pPr>
            <w:r w:rsidRPr="00B57F52">
              <w:rPr>
                <w:rFonts w:asciiTheme="minorHAnsi" w:hAnsiTheme="minorHAnsi" w:cs="Arial"/>
              </w:rPr>
              <w:t>Lift</w:t>
            </w:r>
          </w:p>
        </w:tc>
        <w:tc>
          <w:tcPr>
            <w:tcW w:w="3672" w:type="dxa"/>
          </w:tcPr>
          <w:p w:rsidR="00F173C8" w:rsidRPr="00B57F52" w:rsidRDefault="00F173C8" w:rsidP="00F173C8">
            <w:pPr>
              <w:pStyle w:val="ListParagraph"/>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left="0" w:right="720"/>
              <w:jc w:val="center"/>
              <w:rPr>
                <w:rFonts w:asciiTheme="minorHAnsi" w:hAnsiTheme="minorHAnsi" w:cs="Arial"/>
              </w:rPr>
            </w:pPr>
            <w:r w:rsidRPr="00B57F52">
              <w:rPr>
                <w:rFonts w:asciiTheme="minorHAnsi" w:hAnsiTheme="minorHAnsi" w:cs="Arial"/>
              </w:rPr>
              <w:t>Commencement</w:t>
            </w:r>
          </w:p>
        </w:tc>
        <w:tc>
          <w:tcPr>
            <w:tcW w:w="3672" w:type="dxa"/>
          </w:tcPr>
          <w:p w:rsidR="00F173C8" w:rsidRPr="00B57F52" w:rsidRDefault="00F173C8" w:rsidP="00F173C8">
            <w:pPr>
              <w:pStyle w:val="ListParagraph"/>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left="0" w:right="720"/>
              <w:jc w:val="center"/>
              <w:rPr>
                <w:rFonts w:asciiTheme="minorHAnsi" w:hAnsiTheme="minorHAnsi" w:cs="Arial"/>
              </w:rPr>
            </w:pPr>
            <w:r w:rsidRPr="00B57F52">
              <w:rPr>
                <w:rFonts w:asciiTheme="minorHAnsi" w:hAnsiTheme="minorHAnsi" w:cs="Arial"/>
              </w:rPr>
              <w:t>Completion</w:t>
            </w:r>
          </w:p>
        </w:tc>
      </w:tr>
      <w:tr w:rsidR="00F173C8" w:rsidRPr="00B57F52" w:rsidTr="00F173C8">
        <w:tc>
          <w:tcPr>
            <w:tcW w:w="3672" w:type="dxa"/>
          </w:tcPr>
          <w:p w:rsidR="00F173C8" w:rsidRPr="00B57F52" w:rsidRDefault="00F173C8" w:rsidP="00F173C8">
            <w:pPr>
              <w:pStyle w:val="ListParagraph"/>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left="0" w:right="720"/>
              <w:jc w:val="center"/>
              <w:rPr>
                <w:rFonts w:asciiTheme="minorHAnsi" w:hAnsiTheme="minorHAnsi" w:cs="Arial"/>
              </w:rPr>
            </w:pPr>
            <w:r w:rsidRPr="00B57F52">
              <w:rPr>
                <w:rFonts w:asciiTheme="minorHAnsi" w:hAnsiTheme="minorHAnsi" w:cs="Arial"/>
              </w:rPr>
              <w:t>Squat</w:t>
            </w:r>
          </w:p>
        </w:tc>
        <w:tc>
          <w:tcPr>
            <w:tcW w:w="3672" w:type="dxa"/>
          </w:tcPr>
          <w:p w:rsidR="00F173C8" w:rsidRPr="00B57F52" w:rsidRDefault="00F173C8" w:rsidP="00F173C8">
            <w:pPr>
              <w:pStyle w:val="ListParagraph"/>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left="0" w:right="720"/>
              <w:jc w:val="center"/>
              <w:rPr>
                <w:rFonts w:asciiTheme="minorHAnsi" w:hAnsiTheme="minorHAnsi" w:cs="Arial"/>
              </w:rPr>
            </w:pPr>
            <w:r w:rsidRPr="00B57F52">
              <w:rPr>
                <w:rFonts w:asciiTheme="minorHAnsi" w:hAnsiTheme="minorHAnsi" w:cs="Arial"/>
              </w:rPr>
              <w:t>A visual signal consisting of a downward movement of the arm with the audible command “squat”</w:t>
            </w:r>
          </w:p>
        </w:tc>
        <w:tc>
          <w:tcPr>
            <w:tcW w:w="3672" w:type="dxa"/>
          </w:tcPr>
          <w:p w:rsidR="00F173C8" w:rsidRPr="00B57F52" w:rsidRDefault="00F173C8" w:rsidP="00F173C8">
            <w:pPr>
              <w:pStyle w:val="ListParagraph"/>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left="0" w:right="720"/>
              <w:jc w:val="center"/>
              <w:rPr>
                <w:rFonts w:asciiTheme="minorHAnsi" w:hAnsiTheme="minorHAnsi" w:cs="Arial"/>
              </w:rPr>
            </w:pPr>
            <w:r w:rsidRPr="00B57F52">
              <w:rPr>
                <w:rFonts w:asciiTheme="minorHAnsi" w:hAnsiTheme="minorHAnsi" w:cs="Arial"/>
              </w:rPr>
              <w:t>A visual signal consisting of a backward movement of the arm together with the audible command “rack”</w:t>
            </w:r>
          </w:p>
        </w:tc>
      </w:tr>
      <w:tr w:rsidR="00F173C8" w:rsidRPr="00B57F52" w:rsidTr="00F173C8">
        <w:tc>
          <w:tcPr>
            <w:tcW w:w="3672" w:type="dxa"/>
          </w:tcPr>
          <w:p w:rsidR="00F173C8" w:rsidRPr="00B57F52" w:rsidRDefault="00F173C8" w:rsidP="00F173C8">
            <w:pPr>
              <w:pStyle w:val="ListParagraph"/>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left="0" w:right="720"/>
              <w:jc w:val="center"/>
              <w:rPr>
                <w:rFonts w:asciiTheme="minorHAnsi" w:hAnsiTheme="minorHAnsi" w:cs="Arial"/>
              </w:rPr>
            </w:pPr>
            <w:r w:rsidRPr="00B57F52">
              <w:rPr>
                <w:rFonts w:asciiTheme="minorHAnsi" w:hAnsiTheme="minorHAnsi" w:cs="Arial"/>
              </w:rPr>
              <w:t>Bench Press</w:t>
            </w:r>
          </w:p>
        </w:tc>
        <w:tc>
          <w:tcPr>
            <w:tcW w:w="3672" w:type="dxa"/>
          </w:tcPr>
          <w:p w:rsidR="00F173C8" w:rsidRPr="00B57F52" w:rsidRDefault="00F173C8" w:rsidP="00F173C8">
            <w:pPr>
              <w:pStyle w:val="ListParagraph"/>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left="0" w:right="720"/>
              <w:jc w:val="center"/>
              <w:rPr>
                <w:rFonts w:asciiTheme="minorHAnsi" w:hAnsiTheme="minorHAnsi" w:cs="Arial"/>
              </w:rPr>
            </w:pPr>
            <w:r w:rsidRPr="00B57F52">
              <w:rPr>
                <w:rFonts w:asciiTheme="minorHAnsi" w:hAnsiTheme="minorHAnsi" w:cs="Arial"/>
              </w:rPr>
              <w:t>A visual signal consisting of a downward movement of the arm together with the audible command “start”</w:t>
            </w:r>
          </w:p>
          <w:p w:rsidR="00F173C8" w:rsidRPr="00B57F52" w:rsidRDefault="00F173C8" w:rsidP="00F173C8">
            <w:pPr>
              <w:pStyle w:val="ListParagraph"/>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left="0" w:right="720"/>
              <w:jc w:val="center"/>
              <w:rPr>
                <w:rFonts w:asciiTheme="minorHAnsi" w:hAnsiTheme="minorHAnsi" w:cs="Arial"/>
              </w:rPr>
            </w:pPr>
            <w:r w:rsidRPr="00B57F52">
              <w:rPr>
                <w:rFonts w:asciiTheme="minorHAnsi" w:hAnsiTheme="minorHAnsi" w:cs="Arial"/>
              </w:rPr>
              <w:t>During the lift:</w:t>
            </w:r>
          </w:p>
          <w:p w:rsidR="00F173C8" w:rsidRPr="00B57F52" w:rsidRDefault="00F173C8" w:rsidP="00F173C8">
            <w:pPr>
              <w:pStyle w:val="ListParagraph"/>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left="0" w:right="720"/>
              <w:jc w:val="center"/>
              <w:rPr>
                <w:rFonts w:asciiTheme="minorHAnsi" w:hAnsiTheme="minorHAnsi" w:cs="Arial"/>
              </w:rPr>
            </w:pPr>
            <w:r w:rsidRPr="00B57F52">
              <w:rPr>
                <w:rFonts w:asciiTheme="minorHAnsi" w:hAnsiTheme="minorHAnsi" w:cs="Arial"/>
              </w:rPr>
              <w:t>The audible command “press” after motionless at the chest.</w:t>
            </w:r>
          </w:p>
        </w:tc>
        <w:tc>
          <w:tcPr>
            <w:tcW w:w="3672" w:type="dxa"/>
          </w:tcPr>
          <w:p w:rsidR="00F173C8" w:rsidRPr="00B57F52" w:rsidRDefault="00F173C8" w:rsidP="00F173C8">
            <w:pPr>
              <w:pStyle w:val="ListParagraph"/>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left="0" w:right="720"/>
              <w:jc w:val="center"/>
              <w:rPr>
                <w:rFonts w:asciiTheme="minorHAnsi" w:hAnsiTheme="minorHAnsi" w:cs="Arial"/>
              </w:rPr>
            </w:pPr>
            <w:r w:rsidRPr="00B57F52">
              <w:rPr>
                <w:rFonts w:asciiTheme="minorHAnsi" w:hAnsiTheme="minorHAnsi" w:cs="Arial"/>
              </w:rPr>
              <w:t>A visual signal consisting of a backward movement of the arm together with the audible command “rack”</w:t>
            </w:r>
          </w:p>
        </w:tc>
      </w:tr>
      <w:tr w:rsidR="00F173C8" w:rsidRPr="00B57F52" w:rsidTr="00F173C8">
        <w:tc>
          <w:tcPr>
            <w:tcW w:w="3672" w:type="dxa"/>
          </w:tcPr>
          <w:p w:rsidR="00F173C8" w:rsidRPr="00B57F52" w:rsidRDefault="00F173C8" w:rsidP="00F173C8">
            <w:pPr>
              <w:pStyle w:val="ListParagraph"/>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left="0" w:right="720"/>
              <w:jc w:val="center"/>
              <w:rPr>
                <w:rFonts w:asciiTheme="minorHAnsi" w:hAnsiTheme="minorHAnsi" w:cs="Arial"/>
              </w:rPr>
            </w:pPr>
            <w:r w:rsidRPr="00B57F52">
              <w:rPr>
                <w:rFonts w:asciiTheme="minorHAnsi" w:hAnsiTheme="minorHAnsi" w:cs="Arial"/>
              </w:rPr>
              <w:t>Dead Lift</w:t>
            </w:r>
          </w:p>
        </w:tc>
        <w:tc>
          <w:tcPr>
            <w:tcW w:w="3672" w:type="dxa"/>
          </w:tcPr>
          <w:p w:rsidR="00F173C8" w:rsidRPr="00B57F52" w:rsidRDefault="00F173C8" w:rsidP="00F173C8">
            <w:pPr>
              <w:pStyle w:val="ListParagraph"/>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left="0" w:right="720"/>
              <w:jc w:val="center"/>
              <w:rPr>
                <w:rFonts w:asciiTheme="minorHAnsi" w:hAnsiTheme="minorHAnsi" w:cs="Arial"/>
              </w:rPr>
            </w:pPr>
            <w:r w:rsidRPr="00B57F52">
              <w:rPr>
                <w:rFonts w:asciiTheme="minorHAnsi" w:hAnsiTheme="minorHAnsi" w:cs="Arial"/>
              </w:rPr>
              <w:t>No signal required</w:t>
            </w:r>
          </w:p>
        </w:tc>
        <w:tc>
          <w:tcPr>
            <w:tcW w:w="3672" w:type="dxa"/>
          </w:tcPr>
          <w:p w:rsidR="00F173C8" w:rsidRPr="00B57F52" w:rsidRDefault="00F173C8" w:rsidP="00F173C8">
            <w:pPr>
              <w:pStyle w:val="ListParagraph"/>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left="0" w:right="720"/>
              <w:jc w:val="center"/>
              <w:rPr>
                <w:rFonts w:asciiTheme="minorHAnsi" w:hAnsiTheme="minorHAnsi" w:cs="Arial"/>
              </w:rPr>
            </w:pPr>
            <w:r w:rsidRPr="00B57F52">
              <w:rPr>
                <w:rFonts w:asciiTheme="minorHAnsi" w:hAnsiTheme="minorHAnsi" w:cs="Arial"/>
              </w:rPr>
              <w:t>A visual signal consisting of a downward movement of the arm together with the audible command “down”</w:t>
            </w:r>
          </w:p>
        </w:tc>
      </w:tr>
    </w:tbl>
    <w:p w:rsidR="00F173C8" w:rsidRPr="00B57F52" w:rsidRDefault="00F173C8" w:rsidP="00F173C8">
      <w:pPr>
        <w:pStyle w:val="ListParagraph"/>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jc w:val="both"/>
        <w:rPr>
          <w:rFonts w:asciiTheme="minorHAnsi" w:hAnsiTheme="minorHAnsi" w:cs="Arial"/>
        </w:rPr>
      </w:pPr>
    </w:p>
    <w:p w:rsidR="009863B1" w:rsidRPr="00B57F52" w:rsidRDefault="00F173C8" w:rsidP="00F173C8">
      <w:pPr>
        <w:pStyle w:val="ListParagraph"/>
        <w:numPr>
          <w:ilvl w:val="0"/>
          <w:numId w:val="17"/>
        </w:num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rPr>
      </w:pPr>
      <w:r w:rsidRPr="00B57F52">
        <w:rPr>
          <w:rFonts w:asciiTheme="minorHAnsi" w:hAnsiTheme="minorHAnsi" w:cs="Arial"/>
        </w:rPr>
        <w:t>Once the bar has been replaced in the racks or on the platform at the completion of the lift, the referees will announce their decision by means of a flag. Yellow for a good lift, and red for no lift.</w:t>
      </w:r>
    </w:p>
    <w:p w:rsidR="00F173C8" w:rsidRPr="00B57F52" w:rsidRDefault="00F173C8" w:rsidP="00F173C8">
      <w:pPr>
        <w:pStyle w:val="ListParagraph"/>
        <w:numPr>
          <w:ilvl w:val="0"/>
          <w:numId w:val="17"/>
        </w:num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rPr>
      </w:pPr>
      <w:r w:rsidRPr="00B57F52">
        <w:rPr>
          <w:rFonts w:asciiTheme="minorHAnsi" w:hAnsiTheme="minorHAnsi" w:cs="Arial"/>
        </w:rPr>
        <w:t xml:space="preserve">Judges will be seated in what they consider the best viewing position around the platform for each of the three lifts. The head judge must always keep in mind the need to be visible to the lifter performing the squat. </w:t>
      </w:r>
    </w:p>
    <w:p w:rsidR="00F173C8" w:rsidRPr="00B57F52" w:rsidRDefault="00F173C8" w:rsidP="00F173C8">
      <w:p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sz w:val="24"/>
          <w:szCs w:val="24"/>
        </w:rPr>
      </w:pPr>
    </w:p>
    <w:p w:rsidR="00F173C8" w:rsidRPr="00B57F52" w:rsidRDefault="00F173C8" w:rsidP="00F173C8">
      <w:p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b/>
          <w:sz w:val="24"/>
          <w:szCs w:val="24"/>
        </w:rPr>
      </w:pPr>
      <w:r w:rsidRPr="00B57F52">
        <w:rPr>
          <w:rFonts w:asciiTheme="minorHAnsi" w:hAnsiTheme="minorHAnsi" w:cs="Arial"/>
          <w:b/>
          <w:sz w:val="24"/>
          <w:szCs w:val="24"/>
        </w:rPr>
        <w:t>Lift Categories</w:t>
      </w:r>
      <w:r w:rsidR="00B57F52">
        <w:rPr>
          <w:rFonts w:asciiTheme="minorHAnsi" w:hAnsiTheme="minorHAnsi" w:cs="Arial"/>
          <w:b/>
          <w:sz w:val="24"/>
          <w:szCs w:val="24"/>
        </w:rPr>
        <w:t>:</w:t>
      </w:r>
    </w:p>
    <w:p w:rsidR="00F173C8" w:rsidRPr="00B57F52" w:rsidRDefault="00F173C8" w:rsidP="003E77EF">
      <w:pPr>
        <w:pStyle w:val="ListParagraph"/>
        <w:numPr>
          <w:ilvl w:val="0"/>
          <w:numId w:val="20"/>
        </w:num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rPr>
      </w:pPr>
      <w:r w:rsidRPr="00B57F52">
        <w:rPr>
          <w:rFonts w:asciiTheme="minorHAnsi" w:hAnsiTheme="minorHAnsi" w:cs="Arial"/>
        </w:rPr>
        <w:t xml:space="preserve">Do not attempt to lift the weight off the rack unless you plan to do the lift. Once the weight is removed from the rack, it counts as a lift attempt whether the attempt is successful or not. </w:t>
      </w:r>
    </w:p>
    <w:p w:rsidR="00F173C8" w:rsidRPr="00B57F52" w:rsidRDefault="00F173C8" w:rsidP="00F173C8">
      <w:p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sz w:val="24"/>
          <w:szCs w:val="24"/>
        </w:rPr>
      </w:pPr>
    </w:p>
    <w:p w:rsidR="00F173C8" w:rsidRPr="00B57F52" w:rsidRDefault="00F173C8" w:rsidP="00F173C8">
      <w:p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b/>
          <w:sz w:val="24"/>
          <w:szCs w:val="24"/>
        </w:rPr>
      </w:pPr>
      <w:r w:rsidRPr="00B57F52">
        <w:rPr>
          <w:rFonts w:asciiTheme="minorHAnsi" w:hAnsiTheme="minorHAnsi" w:cs="Arial"/>
          <w:b/>
          <w:sz w:val="24"/>
          <w:szCs w:val="24"/>
        </w:rPr>
        <w:t>Squat</w:t>
      </w:r>
      <w:r w:rsidR="00B57F52" w:rsidRPr="00B57F52">
        <w:rPr>
          <w:rFonts w:asciiTheme="minorHAnsi" w:hAnsiTheme="minorHAnsi" w:cs="Arial"/>
          <w:b/>
          <w:sz w:val="24"/>
          <w:szCs w:val="24"/>
        </w:rPr>
        <w:t>:</w:t>
      </w:r>
    </w:p>
    <w:p w:rsidR="00F173C8" w:rsidRPr="00B57F52" w:rsidRDefault="003E77EF" w:rsidP="00F173C8">
      <w:pPr>
        <w:pStyle w:val="ListParagraph"/>
        <w:numPr>
          <w:ilvl w:val="0"/>
          <w:numId w:val="19"/>
        </w:num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rPr>
      </w:pPr>
      <w:r w:rsidRPr="00B57F52">
        <w:rPr>
          <w:rFonts w:asciiTheme="minorHAnsi" w:hAnsiTheme="minorHAnsi" w:cs="Arial"/>
        </w:rPr>
        <w:t>The lifter shall face the front of the platform.</w:t>
      </w:r>
    </w:p>
    <w:p w:rsidR="003E77EF" w:rsidRPr="00B57F52" w:rsidRDefault="003E77EF" w:rsidP="00F173C8">
      <w:pPr>
        <w:pStyle w:val="ListParagraph"/>
        <w:numPr>
          <w:ilvl w:val="0"/>
          <w:numId w:val="19"/>
        </w:num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rPr>
      </w:pPr>
      <w:r w:rsidRPr="00B57F52">
        <w:rPr>
          <w:rFonts w:asciiTheme="minorHAnsi" w:hAnsiTheme="minorHAnsi" w:cs="Arial"/>
        </w:rPr>
        <w:t xml:space="preserve">After removing the bar from the </w:t>
      </w:r>
      <w:r w:rsidR="00B57F52" w:rsidRPr="00B57F52">
        <w:rPr>
          <w:rFonts w:asciiTheme="minorHAnsi" w:hAnsiTheme="minorHAnsi" w:cs="Arial"/>
        </w:rPr>
        <w:t>racks, the lifter must move</w:t>
      </w:r>
      <w:r w:rsidRPr="00B57F52">
        <w:rPr>
          <w:rFonts w:asciiTheme="minorHAnsi" w:hAnsiTheme="minorHAnsi" w:cs="Arial"/>
        </w:rPr>
        <w:t xml:space="preserve"> to establish the starting position. The lifter may be aided in removal of the bar from the racks by the spotter/loaders.</w:t>
      </w:r>
    </w:p>
    <w:p w:rsidR="003E77EF" w:rsidRPr="00B57F52" w:rsidRDefault="003E77EF" w:rsidP="00F173C8">
      <w:pPr>
        <w:pStyle w:val="ListParagraph"/>
        <w:numPr>
          <w:ilvl w:val="0"/>
          <w:numId w:val="19"/>
        </w:num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rPr>
      </w:pPr>
      <w:r w:rsidRPr="00B57F52">
        <w:rPr>
          <w:rFonts w:asciiTheme="minorHAnsi" w:hAnsiTheme="minorHAnsi" w:cs="Arial"/>
        </w:rPr>
        <w:t>When the lifter is motionless, the head judge will give the signal to begin the lift.</w:t>
      </w:r>
    </w:p>
    <w:p w:rsidR="003E77EF" w:rsidRPr="00B57F52" w:rsidRDefault="003E77EF" w:rsidP="00F173C8">
      <w:pPr>
        <w:pStyle w:val="ListParagraph"/>
        <w:numPr>
          <w:ilvl w:val="0"/>
          <w:numId w:val="19"/>
        </w:num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rPr>
      </w:pPr>
      <w:r w:rsidRPr="00B57F52">
        <w:rPr>
          <w:rFonts w:asciiTheme="minorHAnsi" w:hAnsiTheme="minorHAnsi" w:cs="Arial"/>
        </w:rPr>
        <w:t xml:space="preserve">Upon receiving the head judge’s signal the lifter must bend the knees and lower the body until the top surface of the legs at the hip joint is lower than the top of the knees. </w:t>
      </w:r>
    </w:p>
    <w:p w:rsidR="003E77EF" w:rsidRPr="00B57F52" w:rsidRDefault="003E77EF" w:rsidP="00F173C8">
      <w:pPr>
        <w:pStyle w:val="ListParagraph"/>
        <w:numPr>
          <w:ilvl w:val="0"/>
          <w:numId w:val="19"/>
        </w:num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rPr>
      </w:pPr>
      <w:r w:rsidRPr="00B57F52">
        <w:rPr>
          <w:rFonts w:asciiTheme="minorHAnsi" w:hAnsiTheme="minorHAnsi" w:cs="Arial"/>
        </w:rPr>
        <w:t>The lifter must recover at will to an upright position with the knees locked.</w:t>
      </w:r>
    </w:p>
    <w:p w:rsidR="003E77EF" w:rsidRDefault="003E77EF" w:rsidP="00F173C8">
      <w:pPr>
        <w:pStyle w:val="ListParagraph"/>
        <w:numPr>
          <w:ilvl w:val="0"/>
          <w:numId w:val="19"/>
        </w:num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rPr>
      </w:pPr>
      <w:r w:rsidRPr="00B57F52">
        <w:rPr>
          <w:rFonts w:asciiTheme="minorHAnsi" w:hAnsiTheme="minorHAnsi" w:cs="Arial"/>
        </w:rPr>
        <w:t>When the lifter is motionless, in the apparent upright position, the head judge will give the signal to rack the bar.</w:t>
      </w:r>
    </w:p>
    <w:p w:rsidR="002241EC" w:rsidRDefault="002241EC" w:rsidP="002241EC">
      <w:p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rPr>
      </w:pPr>
    </w:p>
    <w:p w:rsidR="002241EC" w:rsidRPr="002241EC" w:rsidRDefault="002241EC" w:rsidP="002241EC">
      <w:p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rPr>
      </w:pPr>
    </w:p>
    <w:p w:rsidR="003E77EF" w:rsidRPr="00B57F52" w:rsidRDefault="003E77EF" w:rsidP="003E77EF">
      <w:pPr>
        <w:pStyle w:val="ListParagraph"/>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rPr>
      </w:pPr>
    </w:p>
    <w:p w:rsidR="003E77EF" w:rsidRPr="00B57F52" w:rsidRDefault="003E77EF" w:rsidP="003E77EF">
      <w:p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b/>
          <w:sz w:val="24"/>
          <w:szCs w:val="24"/>
        </w:rPr>
      </w:pPr>
      <w:r w:rsidRPr="00B57F52">
        <w:rPr>
          <w:rFonts w:asciiTheme="minorHAnsi" w:hAnsiTheme="minorHAnsi" w:cs="Arial"/>
          <w:b/>
          <w:sz w:val="24"/>
          <w:szCs w:val="24"/>
        </w:rPr>
        <w:lastRenderedPageBreak/>
        <w:t>Causes for disqualification of a squat</w:t>
      </w:r>
      <w:r w:rsidR="00B57F52">
        <w:rPr>
          <w:rFonts w:asciiTheme="minorHAnsi" w:hAnsiTheme="minorHAnsi" w:cs="Arial"/>
          <w:b/>
          <w:sz w:val="24"/>
          <w:szCs w:val="24"/>
        </w:rPr>
        <w:t>:</w:t>
      </w:r>
    </w:p>
    <w:p w:rsidR="003E77EF" w:rsidRPr="00B57F52" w:rsidRDefault="003E77EF" w:rsidP="003E77EF">
      <w:pPr>
        <w:pStyle w:val="ListParagraph"/>
        <w:numPr>
          <w:ilvl w:val="0"/>
          <w:numId w:val="21"/>
        </w:num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rPr>
      </w:pPr>
      <w:r w:rsidRPr="00B57F52">
        <w:rPr>
          <w:rFonts w:asciiTheme="minorHAnsi" w:hAnsiTheme="minorHAnsi" w:cs="Arial"/>
        </w:rPr>
        <w:t>Failure to observe the head judge’s signals at the commencement or completion of a lift.</w:t>
      </w:r>
    </w:p>
    <w:p w:rsidR="003E77EF" w:rsidRPr="00B57F52" w:rsidRDefault="003E77EF" w:rsidP="003E77EF">
      <w:pPr>
        <w:pStyle w:val="ListParagraph"/>
        <w:numPr>
          <w:ilvl w:val="0"/>
          <w:numId w:val="21"/>
        </w:num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rPr>
      </w:pPr>
      <w:r w:rsidRPr="00B57F52">
        <w:rPr>
          <w:rFonts w:asciiTheme="minorHAnsi" w:hAnsiTheme="minorHAnsi" w:cs="Arial"/>
        </w:rPr>
        <w:t>Double bouncing at the bottom of the lift, or any downward movement during the ascent.</w:t>
      </w:r>
    </w:p>
    <w:p w:rsidR="003E77EF" w:rsidRPr="00B57F52" w:rsidRDefault="003E77EF" w:rsidP="003E77EF">
      <w:pPr>
        <w:pStyle w:val="ListParagraph"/>
        <w:numPr>
          <w:ilvl w:val="0"/>
          <w:numId w:val="21"/>
        </w:num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rPr>
      </w:pPr>
      <w:r w:rsidRPr="00B57F52">
        <w:rPr>
          <w:rFonts w:asciiTheme="minorHAnsi" w:hAnsiTheme="minorHAnsi" w:cs="Arial"/>
        </w:rPr>
        <w:t>Failure to assume an upright position with the knees locked at the commencement or completion of the lift.</w:t>
      </w:r>
    </w:p>
    <w:p w:rsidR="003E77EF" w:rsidRPr="00B57F52" w:rsidRDefault="003E77EF" w:rsidP="003E77EF">
      <w:pPr>
        <w:pStyle w:val="ListParagraph"/>
        <w:numPr>
          <w:ilvl w:val="0"/>
          <w:numId w:val="21"/>
        </w:num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rPr>
      </w:pPr>
      <w:r w:rsidRPr="00B57F52">
        <w:rPr>
          <w:rFonts w:asciiTheme="minorHAnsi" w:hAnsiTheme="minorHAnsi" w:cs="Arial"/>
        </w:rPr>
        <w:t>Stepping backward or forward or moving feet laterally. Rocking the feet between the ball and heel is permitted.</w:t>
      </w:r>
    </w:p>
    <w:p w:rsidR="003E77EF" w:rsidRPr="00B57F52" w:rsidRDefault="003E77EF" w:rsidP="003E77EF">
      <w:pPr>
        <w:pStyle w:val="ListParagraph"/>
        <w:numPr>
          <w:ilvl w:val="0"/>
          <w:numId w:val="21"/>
        </w:num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rPr>
      </w:pPr>
      <w:r w:rsidRPr="00B57F52">
        <w:rPr>
          <w:rFonts w:asciiTheme="minorHAnsi" w:hAnsiTheme="minorHAnsi" w:cs="Arial"/>
        </w:rPr>
        <w:t xml:space="preserve">Failure to bend knees and lower the body until the top surface of the legs at the hip joint is lower than the top of the knees. </w:t>
      </w:r>
    </w:p>
    <w:p w:rsidR="003E77EF" w:rsidRPr="00B57F52" w:rsidRDefault="003E77EF" w:rsidP="003E77EF">
      <w:pPr>
        <w:pStyle w:val="ListParagraph"/>
        <w:numPr>
          <w:ilvl w:val="0"/>
          <w:numId w:val="21"/>
        </w:num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rPr>
      </w:pPr>
      <w:r w:rsidRPr="00B57F52">
        <w:rPr>
          <w:rFonts w:asciiTheme="minorHAnsi" w:hAnsiTheme="minorHAnsi" w:cs="Arial"/>
        </w:rPr>
        <w:t>Contact with the bar or the lifter by the spotter/loaders between the head judge’s signals in order to make the lift easier.</w:t>
      </w:r>
    </w:p>
    <w:p w:rsidR="003E77EF" w:rsidRPr="00B57F52" w:rsidRDefault="003E77EF" w:rsidP="003E77EF">
      <w:pPr>
        <w:pStyle w:val="ListParagraph"/>
        <w:numPr>
          <w:ilvl w:val="0"/>
          <w:numId w:val="21"/>
        </w:num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rPr>
      </w:pPr>
      <w:r w:rsidRPr="00B57F52">
        <w:rPr>
          <w:rFonts w:asciiTheme="minorHAnsi" w:hAnsiTheme="minorHAnsi" w:cs="Arial"/>
        </w:rPr>
        <w:t>Contact of the elbows or upper arms with the legs. Slight contact is permitted if there is no supporting that might aid the lifter.</w:t>
      </w:r>
    </w:p>
    <w:p w:rsidR="003E77EF" w:rsidRPr="00B57F52" w:rsidRDefault="003E77EF" w:rsidP="003E77EF">
      <w:pPr>
        <w:pStyle w:val="ListParagraph"/>
        <w:numPr>
          <w:ilvl w:val="0"/>
          <w:numId w:val="21"/>
        </w:num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rPr>
      </w:pPr>
      <w:r w:rsidRPr="00B57F52">
        <w:rPr>
          <w:rFonts w:asciiTheme="minorHAnsi" w:hAnsiTheme="minorHAnsi" w:cs="Arial"/>
        </w:rPr>
        <w:t>Any dropping or dumping of the bar after completion of the lift.</w:t>
      </w:r>
    </w:p>
    <w:p w:rsidR="003E77EF" w:rsidRDefault="007B54AB" w:rsidP="003E77EF">
      <w:pPr>
        <w:pStyle w:val="ListParagraph"/>
        <w:numPr>
          <w:ilvl w:val="0"/>
          <w:numId w:val="21"/>
        </w:num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rPr>
      </w:pPr>
      <w:r w:rsidRPr="00B57F52">
        <w:rPr>
          <w:rFonts w:asciiTheme="minorHAnsi" w:hAnsiTheme="minorHAnsi" w:cs="Arial"/>
        </w:rPr>
        <w:t>Failure to comply with any of the requirements contained in the general description of the lift, which precedes this list of disqualifications.</w:t>
      </w:r>
    </w:p>
    <w:p w:rsidR="002241EC" w:rsidRPr="002241EC" w:rsidRDefault="002241EC" w:rsidP="002241EC">
      <w:p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left="360" w:right="720"/>
        <w:rPr>
          <w:rFonts w:asciiTheme="minorHAnsi" w:hAnsiTheme="minorHAnsi" w:cs="Arial"/>
        </w:rPr>
      </w:pPr>
      <w:bookmarkStart w:id="0" w:name="_GoBack"/>
      <w:bookmarkEnd w:id="0"/>
    </w:p>
    <w:p w:rsidR="003E77EF" w:rsidRPr="00B57F52" w:rsidRDefault="003E77EF" w:rsidP="003E77EF">
      <w:p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b/>
          <w:sz w:val="24"/>
          <w:szCs w:val="24"/>
        </w:rPr>
      </w:pPr>
      <w:r w:rsidRPr="00B57F52">
        <w:rPr>
          <w:rFonts w:asciiTheme="minorHAnsi" w:hAnsiTheme="minorHAnsi" w:cs="Arial"/>
          <w:b/>
          <w:sz w:val="24"/>
          <w:szCs w:val="24"/>
        </w:rPr>
        <w:t>Bench Press</w:t>
      </w:r>
      <w:r w:rsidR="00B57F52">
        <w:rPr>
          <w:rFonts w:asciiTheme="minorHAnsi" w:hAnsiTheme="minorHAnsi" w:cs="Arial"/>
          <w:b/>
          <w:sz w:val="24"/>
          <w:szCs w:val="24"/>
        </w:rPr>
        <w:t>:</w:t>
      </w:r>
    </w:p>
    <w:p w:rsidR="003E77EF" w:rsidRPr="00B57F52" w:rsidRDefault="003E77EF" w:rsidP="003E77EF">
      <w:pPr>
        <w:pStyle w:val="ListParagraph"/>
        <w:numPr>
          <w:ilvl w:val="0"/>
          <w:numId w:val="22"/>
        </w:num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rPr>
      </w:pPr>
      <w:r w:rsidRPr="00B57F52">
        <w:rPr>
          <w:rFonts w:asciiTheme="minorHAnsi" w:hAnsiTheme="minorHAnsi" w:cs="Arial"/>
        </w:rPr>
        <w:t xml:space="preserve">The lifter must lie on their back with head, shoulders, and butt in contact with the bench surface. The feet must be flat on the floor. Hands and fingers must grip the bar positioned on the rack with a thumbs around grip. Foot movement is permissible but must remain flat on the floor. </w:t>
      </w:r>
    </w:p>
    <w:p w:rsidR="003E77EF" w:rsidRPr="00B57F52" w:rsidRDefault="003E77EF" w:rsidP="003E77EF">
      <w:pPr>
        <w:pStyle w:val="ListParagraph"/>
        <w:numPr>
          <w:ilvl w:val="0"/>
          <w:numId w:val="22"/>
        </w:num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rPr>
      </w:pPr>
      <w:r w:rsidRPr="00B57F52">
        <w:rPr>
          <w:rFonts w:asciiTheme="minorHAnsi" w:hAnsiTheme="minorHAnsi" w:cs="Arial"/>
        </w:rPr>
        <w:t>After correctly positioning themselves, the lifter may use the help of the spotter/loaders in removing the bar from the racks. The lift off is assisted by the spotter, loaders must be at arm’s length.</w:t>
      </w:r>
    </w:p>
    <w:p w:rsidR="003E77EF" w:rsidRPr="00B57F52" w:rsidRDefault="003E77EF" w:rsidP="003E77EF">
      <w:pPr>
        <w:pStyle w:val="ListParagraph"/>
        <w:numPr>
          <w:ilvl w:val="0"/>
          <w:numId w:val="22"/>
        </w:num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rPr>
      </w:pPr>
      <w:r w:rsidRPr="00B57F52">
        <w:rPr>
          <w:rFonts w:asciiTheme="minorHAnsi" w:hAnsiTheme="minorHAnsi" w:cs="Arial"/>
        </w:rPr>
        <w:t>The signal shall be given as soon as the lifter is motionless and the bar properly positioned.</w:t>
      </w:r>
    </w:p>
    <w:p w:rsidR="003E77EF" w:rsidRPr="00B57F52" w:rsidRDefault="003E77EF" w:rsidP="003E77EF">
      <w:pPr>
        <w:pStyle w:val="ListParagraph"/>
        <w:numPr>
          <w:ilvl w:val="0"/>
          <w:numId w:val="22"/>
        </w:num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rPr>
      </w:pPr>
      <w:r w:rsidRPr="00B57F52">
        <w:rPr>
          <w:rFonts w:asciiTheme="minorHAnsi" w:hAnsiTheme="minorHAnsi" w:cs="Arial"/>
        </w:rPr>
        <w:t>After receiving the signal, the lifter must lower the bar to the chest or abdominal area, hold it motionless, then the head judge will signal the audible command “press”.</w:t>
      </w:r>
    </w:p>
    <w:p w:rsidR="003E77EF" w:rsidRPr="00B57F52" w:rsidRDefault="003E77EF" w:rsidP="003E77EF">
      <w:pPr>
        <w:pStyle w:val="ListParagraph"/>
        <w:numPr>
          <w:ilvl w:val="0"/>
          <w:numId w:val="22"/>
        </w:num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rPr>
      </w:pPr>
      <w:r w:rsidRPr="00B57F52">
        <w:rPr>
          <w:rFonts w:asciiTheme="minorHAnsi" w:hAnsiTheme="minorHAnsi" w:cs="Arial"/>
        </w:rPr>
        <w:t xml:space="preserve">The lifter must then return the bar to straight </w:t>
      </w:r>
      <w:r w:rsidR="009B5372" w:rsidRPr="00B57F52">
        <w:rPr>
          <w:rFonts w:asciiTheme="minorHAnsi" w:hAnsiTheme="minorHAnsi" w:cs="Arial"/>
        </w:rPr>
        <w:t>arm’s length elbows locked. When held motionless in this position the audible command “rack” will be given with a backward motion of the arm.</w:t>
      </w:r>
    </w:p>
    <w:p w:rsidR="009B5372" w:rsidRPr="00B57F52" w:rsidRDefault="009B5372" w:rsidP="009B5372">
      <w:p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sz w:val="24"/>
          <w:szCs w:val="24"/>
        </w:rPr>
      </w:pPr>
    </w:p>
    <w:p w:rsidR="009B5372" w:rsidRPr="00B57F52" w:rsidRDefault="009B5372" w:rsidP="009B5372">
      <w:p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b/>
          <w:sz w:val="24"/>
          <w:szCs w:val="24"/>
        </w:rPr>
      </w:pPr>
      <w:r w:rsidRPr="00B57F52">
        <w:rPr>
          <w:rFonts w:asciiTheme="minorHAnsi" w:hAnsiTheme="minorHAnsi" w:cs="Arial"/>
          <w:b/>
          <w:sz w:val="24"/>
          <w:szCs w:val="24"/>
        </w:rPr>
        <w:t>Causes for disqualification of a bench press</w:t>
      </w:r>
      <w:r w:rsidR="00B57F52">
        <w:rPr>
          <w:rFonts w:asciiTheme="minorHAnsi" w:hAnsiTheme="minorHAnsi" w:cs="Arial"/>
          <w:b/>
          <w:sz w:val="24"/>
          <w:szCs w:val="24"/>
        </w:rPr>
        <w:t>:</w:t>
      </w:r>
    </w:p>
    <w:p w:rsidR="009B5372" w:rsidRPr="00B57F52" w:rsidRDefault="009B5372" w:rsidP="009B5372">
      <w:pPr>
        <w:pStyle w:val="ListParagraph"/>
        <w:numPr>
          <w:ilvl w:val="0"/>
          <w:numId w:val="23"/>
        </w:num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rPr>
      </w:pPr>
      <w:r w:rsidRPr="00B57F52">
        <w:rPr>
          <w:rFonts w:asciiTheme="minorHAnsi" w:hAnsiTheme="minorHAnsi" w:cs="Arial"/>
        </w:rPr>
        <w:t>Failure to observe the head judge’s signals at the commencement, during, or completion of the lift.</w:t>
      </w:r>
    </w:p>
    <w:p w:rsidR="009B5372" w:rsidRPr="00B57F52" w:rsidRDefault="009B5372" w:rsidP="009B5372">
      <w:pPr>
        <w:pStyle w:val="ListParagraph"/>
        <w:numPr>
          <w:ilvl w:val="0"/>
          <w:numId w:val="23"/>
        </w:num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rPr>
      </w:pPr>
      <w:r w:rsidRPr="00B57F52">
        <w:rPr>
          <w:rFonts w:asciiTheme="minorHAnsi" w:hAnsiTheme="minorHAnsi" w:cs="Arial"/>
        </w:rPr>
        <w:t xml:space="preserve">Any change in the elected lifting position during the lift proper, i.e. any raising movement of the head, shoulders, butt or feet from the bench, or lateral movement of hands on the bar. </w:t>
      </w:r>
    </w:p>
    <w:p w:rsidR="009B5372" w:rsidRPr="00B57F52" w:rsidRDefault="009B5372" w:rsidP="009B5372">
      <w:pPr>
        <w:pStyle w:val="ListParagraph"/>
        <w:numPr>
          <w:ilvl w:val="0"/>
          <w:numId w:val="23"/>
        </w:num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rPr>
      </w:pPr>
      <w:r w:rsidRPr="00B57F52">
        <w:rPr>
          <w:rFonts w:asciiTheme="minorHAnsi" w:hAnsiTheme="minorHAnsi" w:cs="Arial"/>
        </w:rPr>
        <w:t>Heaving, or sinking the bar into the chest or abdominal area after it is motionless in such a way as to make the lift easier.</w:t>
      </w:r>
    </w:p>
    <w:p w:rsidR="009B5372" w:rsidRPr="00B57F52" w:rsidRDefault="009B5372" w:rsidP="009B5372">
      <w:pPr>
        <w:pStyle w:val="ListParagraph"/>
        <w:numPr>
          <w:ilvl w:val="0"/>
          <w:numId w:val="23"/>
        </w:num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rPr>
      </w:pPr>
      <w:r w:rsidRPr="00B57F52">
        <w:rPr>
          <w:rFonts w:asciiTheme="minorHAnsi" w:hAnsiTheme="minorHAnsi" w:cs="Arial"/>
        </w:rPr>
        <w:t xml:space="preserve">Any downward movement of the whole of the bar in the course of being pressed out. </w:t>
      </w:r>
    </w:p>
    <w:p w:rsidR="009B5372" w:rsidRPr="00B57F52" w:rsidRDefault="009B5372" w:rsidP="009B5372">
      <w:pPr>
        <w:pStyle w:val="ListParagraph"/>
        <w:numPr>
          <w:ilvl w:val="0"/>
          <w:numId w:val="23"/>
        </w:num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rPr>
      </w:pPr>
      <w:r w:rsidRPr="00B57F52">
        <w:rPr>
          <w:rFonts w:asciiTheme="minorHAnsi" w:hAnsiTheme="minorHAnsi" w:cs="Arial"/>
        </w:rPr>
        <w:t xml:space="preserve">Bar is not lowered to chest or abdominal area i.e. not reaching the chest or abdominal area, or the bar is touching the belt. </w:t>
      </w:r>
    </w:p>
    <w:p w:rsidR="009B5372" w:rsidRPr="00B57F52" w:rsidRDefault="009B5372" w:rsidP="009B5372">
      <w:pPr>
        <w:pStyle w:val="ListParagraph"/>
        <w:numPr>
          <w:ilvl w:val="0"/>
          <w:numId w:val="23"/>
        </w:num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rPr>
      </w:pPr>
      <w:r w:rsidRPr="00B57F52">
        <w:rPr>
          <w:rFonts w:asciiTheme="minorHAnsi" w:hAnsiTheme="minorHAnsi" w:cs="Arial"/>
        </w:rPr>
        <w:t xml:space="preserve">Failure to press the bar to straight arm’s length elbows locked at the completion of the lift. </w:t>
      </w:r>
    </w:p>
    <w:p w:rsidR="009B5372" w:rsidRPr="00B57F52" w:rsidRDefault="009B5372" w:rsidP="009B5372">
      <w:pPr>
        <w:pStyle w:val="ListParagraph"/>
        <w:numPr>
          <w:ilvl w:val="0"/>
          <w:numId w:val="23"/>
        </w:num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rPr>
      </w:pPr>
      <w:r w:rsidRPr="00B57F52">
        <w:rPr>
          <w:rFonts w:asciiTheme="minorHAnsi" w:hAnsiTheme="minorHAnsi" w:cs="Arial"/>
        </w:rPr>
        <w:t>Contact with the bar or the lifter by the spotter/loaders between the head judge’s signals, in order to make the lift easier.</w:t>
      </w:r>
    </w:p>
    <w:p w:rsidR="009B5372" w:rsidRPr="00B57F52" w:rsidRDefault="009B5372" w:rsidP="009B5372">
      <w:pPr>
        <w:pStyle w:val="ListParagraph"/>
        <w:numPr>
          <w:ilvl w:val="0"/>
          <w:numId w:val="23"/>
        </w:num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rPr>
      </w:pPr>
      <w:r w:rsidRPr="00B57F52">
        <w:rPr>
          <w:rFonts w:asciiTheme="minorHAnsi" w:hAnsiTheme="minorHAnsi" w:cs="Arial"/>
        </w:rPr>
        <w:t>Any contact of the lifter’s feet with the bench or its supports.</w:t>
      </w:r>
    </w:p>
    <w:p w:rsidR="007B54AB" w:rsidRPr="00B57F52" w:rsidRDefault="009B5372" w:rsidP="009B5372">
      <w:pPr>
        <w:pStyle w:val="ListParagraph"/>
        <w:numPr>
          <w:ilvl w:val="0"/>
          <w:numId w:val="23"/>
        </w:num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rPr>
      </w:pPr>
      <w:r w:rsidRPr="00B57F52">
        <w:rPr>
          <w:rFonts w:asciiTheme="minorHAnsi" w:hAnsiTheme="minorHAnsi" w:cs="Arial"/>
        </w:rPr>
        <w:t>Any uneven extension of the arms during the lift.</w:t>
      </w:r>
    </w:p>
    <w:p w:rsidR="009B5372" w:rsidRPr="00B57F52" w:rsidRDefault="007B54AB" w:rsidP="007B54AB">
      <w:pPr>
        <w:pStyle w:val="ListParagraph"/>
        <w:numPr>
          <w:ilvl w:val="0"/>
          <w:numId w:val="23"/>
        </w:num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rPr>
      </w:pPr>
      <w:r w:rsidRPr="00B57F52">
        <w:rPr>
          <w:rFonts w:asciiTheme="minorHAnsi" w:hAnsiTheme="minorHAnsi" w:cs="Arial"/>
        </w:rPr>
        <w:lastRenderedPageBreak/>
        <w:t xml:space="preserve">Failure to comply with any of the requirements contained in the general description of the lift, which precedes this list of disqualifications. </w:t>
      </w:r>
      <w:r w:rsidR="009B5372" w:rsidRPr="00B57F52">
        <w:rPr>
          <w:rFonts w:asciiTheme="minorHAnsi" w:hAnsiTheme="minorHAnsi" w:cs="Arial"/>
        </w:rPr>
        <w:t xml:space="preserve"> </w:t>
      </w:r>
    </w:p>
    <w:p w:rsidR="009B5372" w:rsidRPr="00B57F52" w:rsidRDefault="009B5372" w:rsidP="009B5372">
      <w:p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sz w:val="24"/>
          <w:szCs w:val="24"/>
        </w:rPr>
      </w:pPr>
    </w:p>
    <w:p w:rsidR="009B5372" w:rsidRPr="00B57F52" w:rsidRDefault="009B5372" w:rsidP="009B5372">
      <w:p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b/>
          <w:sz w:val="24"/>
          <w:szCs w:val="24"/>
        </w:rPr>
      </w:pPr>
      <w:r w:rsidRPr="00B57F52">
        <w:rPr>
          <w:rFonts w:asciiTheme="minorHAnsi" w:hAnsiTheme="minorHAnsi" w:cs="Arial"/>
          <w:b/>
          <w:sz w:val="24"/>
          <w:szCs w:val="24"/>
        </w:rPr>
        <w:t>Dead Lift</w:t>
      </w:r>
      <w:r w:rsidR="00B57F52">
        <w:rPr>
          <w:rFonts w:asciiTheme="minorHAnsi" w:hAnsiTheme="minorHAnsi" w:cs="Arial"/>
          <w:b/>
          <w:sz w:val="24"/>
          <w:szCs w:val="24"/>
        </w:rPr>
        <w:t>:</w:t>
      </w:r>
    </w:p>
    <w:p w:rsidR="009B5372" w:rsidRPr="00B57F52" w:rsidRDefault="009B5372" w:rsidP="009B5372">
      <w:pPr>
        <w:pStyle w:val="ListParagraph"/>
        <w:numPr>
          <w:ilvl w:val="0"/>
          <w:numId w:val="24"/>
        </w:num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rPr>
      </w:pPr>
      <w:r w:rsidRPr="00B57F52">
        <w:rPr>
          <w:rFonts w:asciiTheme="minorHAnsi" w:hAnsiTheme="minorHAnsi" w:cs="Arial"/>
        </w:rPr>
        <w:t>The bar must be laid horizontally in front of the lifter’s feet, gripped with an optional grip in both hands, and lifted without any downward movement until the lifter is standing erect.</w:t>
      </w:r>
    </w:p>
    <w:p w:rsidR="009B5372" w:rsidRPr="00B57F52" w:rsidRDefault="009B5372" w:rsidP="009B5372">
      <w:pPr>
        <w:pStyle w:val="ListParagraph"/>
        <w:numPr>
          <w:ilvl w:val="0"/>
          <w:numId w:val="24"/>
        </w:num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rPr>
      </w:pPr>
      <w:r w:rsidRPr="00B57F52">
        <w:rPr>
          <w:rFonts w:asciiTheme="minorHAnsi" w:hAnsiTheme="minorHAnsi" w:cs="Arial"/>
        </w:rPr>
        <w:t>The lifter shall face the front of the platform.</w:t>
      </w:r>
    </w:p>
    <w:p w:rsidR="009B5372" w:rsidRPr="00B57F52" w:rsidRDefault="009B5372" w:rsidP="009B5372">
      <w:pPr>
        <w:pStyle w:val="ListParagraph"/>
        <w:numPr>
          <w:ilvl w:val="0"/>
          <w:numId w:val="24"/>
        </w:num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rPr>
      </w:pPr>
      <w:r w:rsidRPr="00B57F52">
        <w:rPr>
          <w:rFonts w:asciiTheme="minorHAnsi" w:hAnsiTheme="minorHAnsi" w:cs="Arial"/>
        </w:rPr>
        <w:t>On completion of the lift, the knees shall be locked in a straight position and the shoulders back.</w:t>
      </w:r>
    </w:p>
    <w:p w:rsidR="009B5372" w:rsidRPr="00B57F52" w:rsidRDefault="009B5372" w:rsidP="009B5372">
      <w:pPr>
        <w:pStyle w:val="ListParagraph"/>
        <w:numPr>
          <w:ilvl w:val="0"/>
          <w:numId w:val="24"/>
        </w:num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rPr>
      </w:pPr>
      <w:r w:rsidRPr="00B57F52">
        <w:rPr>
          <w:rFonts w:asciiTheme="minorHAnsi" w:hAnsiTheme="minorHAnsi" w:cs="Arial"/>
        </w:rPr>
        <w:t>The head judge’s signal shall consist of a downward movement of the hand and the audible command “down”. The signal will not be given until the bar is held motionless and the lifter is in the apparent finished position.</w:t>
      </w:r>
    </w:p>
    <w:p w:rsidR="009B5372" w:rsidRPr="00B57F52" w:rsidRDefault="009B5372" w:rsidP="009B5372">
      <w:pPr>
        <w:pStyle w:val="ListParagraph"/>
        <w:numPr>
          <w:ilvl w:val="0"/>
          <w:numId w:val="24"/>
        </w:num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rPr>
      </w:pPr>
      <w:r w:rsidRPr="00B57F52">
        <w:rPr>
          <w:rFonts w:asciiTheme="minorHAnsi" w:hAnsiTheme="minorHAnsi" w:cs="Arial"/>
        </w:rPr>
        <w:t>Any raising of the bar or any deliberate attempt to do so will count as an attempt.</w:t>
      </w:r>
    </w:p>
    <w:p w:rsidR="009B5372" w:rsidRPr="00B57F52" w:rsidRDefault="009B5372" w:rsidP="009B5372">
      <w:p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sz w:val="24"/>
          <w:szCs w:val="24"/>
        </w:rPr>
      </w:pPr>
    </w:p>
    <w:p w:rsidR="009B5372" w:rsidRPr="00B57F52" w:rsidRDefault="009B5372" w:rsidP="009B5372">
      <w:p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b/>
          <w:sz w:val="24"/>
          <w:szCs w:val="24"/>
        </w:rPr>
      </w:pPr>
      <w:r w:rsidRPr="00B57F52">
        <w:rPr>
          <w:rFonts w:asciiTheme="minorHAnsi" w:hAnsiTheme="minorHAnsi" w:cs="Arial"/>
          <w:b/>
          <w:sz w:val="24"/>
          <w:szCs w:val="24"/>
        </w:rPr>
        <w:t>Causes for disqualification of a dead lift</w:t>
      </w:r>
      <w:r w:rsidR="00B57F52">
        <w:rPr>
          <w:rFonts w:asciiTheme="minorHAnsi" w:hAnsiTheme="minorHAnsi" w:cs="Arial"/>
          <w:b/>
          <w:sz w:val="24"/>
          <w:szCs w:val="24"/>
        </w:rPr>
        <w:t>:</w:t>
      </w:r>
    </w:p>
    <w:p w:rsidR="009B5372" w:rsidRPr="00B57F52" w:rsidRDefault="009B5372" w:rsidP="009B5372">
      <w:pPr>
        <w:pStyle w:val="ListParagraph"/>
        <w:numPr>
          <w:ilvl w:val="0"/>
          <w:numId w:val="25"/>
        </w:num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rPr>
      </w:pPr>
      <w:r w:rsidRPr="00B57F52">
        <w:rPr>
          <w:rFonts w:asciiTheme="minorHAnsi" w:hAnsiTheme="minorHAnsi" w:cs="Arial"/>
        </w:rPr>
        <w:t xml:space="preserve">Any downward movement of the bar before it reaches the final position. </w:t>
      </w:r>
    </w:p>
    <w:p w:rsidR="009B5372" w:rsidRPr="00B57F52" w:rsidRDefault="009B5372" w:rsidP="009B5372">
      <w:pPr>
        <w:pStyle w:val="ListParagraph"/>
        <w:numPr>
          <w:ilvl w:val="0"/>
          <w:numId w:val="25"/>
        </w:num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rPr>
      </w:pPr>
      <w:r w:rsidRPr="00B57F52">
        <w:rPr>
          <w:rFonts w:asciiTheme="minorHAnsi" w:hAnsiTheme="minorHAnsi" w:cs="Arial"/>
        </w:rPr>
        <w:t>Failure to stand erect with the shoulders back.</w:t>
      </w:r>
    </w:p>
    <w:p w:rsidR="009B5372" w:rsidRPr="00B57F52" w:rsidRDefault="009B5372" w:rsidP="009B5372">
      <w:pPr>
        <w:pStyle w:val="ListParagraph"/>
        <w:numPr>
          <w:ilvl w:val="0"/>
          <w:numId w:val="25"/>
        </w:num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rPr>
      </w:pPr>
      <w:r w:rsidRPr="00B57F52">
        <w:rPr>
          <w:rFonts w:asciiTheme="minorHAnsi" w:hAnsiTheme="minorHAnsi" w:cs="Arial"/>
        </w:rPr>
        <w:t>Failure to lock the knees straight at the completion of the lift.</w:t>
      </w:r>
    </w:p>
    <w:p w:rsidR="009B5372" w:rsidRPr="00B57F52" w:rsidRDefault="009B5372" w:rsidP="009B5372">
      <w:pPr>
        <w:pStyle w:val="ListParagraph"/>
        <w:numPr>
          <w:ilvl w:val="0"/>
          <w:numId w:val="25"/>
        </w:num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rPr>
      </w:pPr>
      <w:r w:rsidRPr="00B57F52">
        <w:rPr>
          <w:rFonts w:asciiTheme="minorHAnsi" w:hAnsiTheme="minorHAnsi" w:cs="Arial"/>
        </w:rPr>
        <w:t>Supporting the bar on the thighs during the performance of the lift.</w:t>
      </w:r>
    </w:p>
    <w:p w:rsidR="009B5372" w:rsidRPr="00B57F52" w:rsidRDefault="007B54AB" w:rsidP="009B5372">
      <w:pPr>
        <w:pStyle w:val="ListParagraph"/>
        <w:numPr>
          <w:ilvl w:val="0"/>
          <w:numId w:val="25"/>
        </w:num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rPr>
      </w:pPr>
      <w:r w:rsidRPr="00B57F52">
        <w:rPr>
          <w:rFonts w:asciiTheme="minorHAnsi" w:hAnsiTheme="minorHAnsi" w:cs="Arial"/>
        </w:rPr>
        <w:t xml:space="preserve">Stepping backward or forward although lateral movement of the sole or rocking feet between the ball and heel is permitted. </w:t>
      </w:r>
    </w:p>
    <w:p w:rsidR="007B54AB" w:rsidRPr="00B57F52" w:rsidRDefault="007B54AB" w:rsidP="009B5372">
      <w:pPr>
        <w:pStyle w:val="ListParagraph"/>
        <w:numPr>
          <w:ilvl w:val="0"/>
          <w:numId w:val="25"/>
        </w:num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rPr>
      </w:pPr>
      <w:r w:rsidRPr="00B57F52">
        <w:rPr>
          <w:rFonts w:asciiTheme="minorHAnsi" w:hAnsiTheme="minorHAnsi" w:cs="Arial"/>
        </w:rPr>
        <w:t>Lowering the bar before receiving the head judge’s signal.</w:t>
      </w:r>
    </w:p>
    <w:p w:rsidR="007B54AB" w:rsidRPr="00B57F52" w:rsidRDefault="007B54AB" w:rsidP="009B5372">
      <w:pPr>
        <w:pStyle w:val="ListParagraph"/>
        <w:numPr>
          <w:ilvl w:val="0"/>
          <w:numId w:val="25"/>
        </w:num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rPr>
      </w:pPr>
      <w:r w:rsidRPr="00B57F52">
        <w:rPr>
          <w:rFonts w:asciiTheme="minorHAnsi" w:hAnsiTheme="minorHAnsi" w:cs="Arial"/>
        </w:rPr>
        <w:t>Allowing the bar to return to the platform without maintaining control with both hands.</w:t>
      </w:r>
    </w:p>
    <w:p w:rsidR="007B54AB" w:rsidRPr="00B57F52" w:rsidRDefault="007B54AB" w:rsidP="009B5372">
      <w:pPr>
        <w:pStyle w:val="ListParagraph"/>
        <w:numPr>
          <w:ilvl w:val="0"/>
          <w:numId w:val="25"/>
        </w:numPr>
        <w:tabs>
          <w:tab w:val="left" w:pos="-1080"/>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right="720"/>
        <w:rPr>
          <w:rFonts w:asciiTheme="minorHAnsi" w:hAnsiTheme="minorHAnsi" w:cs="Arial"/>
        </w:rPr>
      </w:pPr>
      <w:r w:rsidRPr="00B57F52">
        <w:rPr>
          <w:rFonts w:asciiTheme="minorHAnsi" w:hAnsiTheme="minorHAnsi" w:cs="Arial"/>
        </w:rPr>
        <w:t xml:space="preserve">Failure to comply with any of the requirements contained in the general description of the lift, which precedes this list of disqualifications. </w:t>
      </w:r>
    </w:p>
    <w:sectPr w:rsidR="007B54AB" w:rsidRPr="00B57F52" w:rsidSect="00B57F52">
      <w:footerReference w:type="even" r:id="rId9"/>
      <w:footerReference w:type="default" r:id="rId10"/>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D40" w:rsidRDefault="006F3D40">
      <w:r>
        <w:separator/>
      </w:r>
    </w:p>
  </w:endnote>
  <w:endnote w:type="continuationSeparator" w:id="0">
    <w:p w:rsidR="006F3D40" w:rsidRDefault="006F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363" w:rsidRDefault="004913EB">
    <w:pPr>
      <w:pStyle w:val="Footer"/>
      <w:framePr w:wrap="around" w:vAnchor="text" w:hAnchor="margin" w:xAlign="center" w:y="1"/>
      <w:rPr>
        <w:rStyle w:val="PageNumber"/>
      </w:rPr>
    </w:pPr>
    <w:r>
      <w:rPr>
        <w:rStyle w:val="PageNumber"/>
      </w:rPr>
      <w:fldChar w:fldCharType="begin"/>
    </w:r>
    <w:r w:rsidR="00804363">
      <w:rPr>
        <w:rStyle w:val="PageNumber"/>
      </w:rPr>
      <w:instrText xml:space="preserve">PAGE  </w:instrText>
    </w:r>
    <w:r>
      <w:rPr>
        <w:rStyle w:val="PageNumber"/>
      </w:rPr>
      <w:fldChar w:fldCharType="end"/>
    </w:r>
  </w:p>
  <w:p w:rsidR="00804363" w:rsidRDefault="008043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363" w:rsidRDefault="004913EB">
    <w:pPr>
      <w:pStyle w:val="Footer"/>
      <w:framePr w:wrap="around" w:vAnchor="text" w:hAnchor="margin" w:xAlign="center" w:y="1"/>
      <w:rPr>
        <w:rStyle w:val="PageNumber"/>
      </w:rPr>
    </w:pPr>
    <w:r>
      <w:rPr>
        <w:rStyle w:val="PageNumber"/>
      </w:rPr>
      <w:fldChar w:fldCharType="begin"/>
    </w:r>
    <w:r w:rsidR="00804363">
      <w:rPr>
        <w:rStyle w:val="PageNumber"/>
      </w:rPr>
      <w:instrText xml:space="preserve">PAGE  </w:instrText>
    </w:r>
    <w:r>
      <w:rPr>
        <w:rStyle w:val="PageNumber"/>
      </w:rPr>
      <w:fldChar w:fldCharType="separate"/>
    </w:r>
    <w:r w:rsidR="002241EC">
      <w:rPr>
        <w:rStyle w:val="PageNumber"/>
        <w:noProof/>
      </w:rPr>
      <w:t>4</w:t>
    </w:r>
    <w:r>
      <w:rPr>
        <w:rStyle w:val="PageNumber"/>
      </w:rPr>
      <w:fldChar w:fldCharType="end"/>
    </w:r>
  </w:p>
  <w:p w:rsidR="00804363" w:rsidRDefault="008043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D40" w:rsidRDefault="006F3D40">
      <w:r>
        <w:separator/>
      </w:r>
    </w:p>
  </w:footnote>
  <w:footnote w:type="continuationSeparator" w:id="0">
    <w:p w:rsidR="006F3D40" w:rsidRDefault="006F3D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decimal"/>
      <w:lvlText w:val="%1."/>
      <w:lvlJc w:val="left"/>
      <w:pPr>
        <w:tabs>
          <w:tab w:val="num" w:pos="720"/>
        </w:tabs>
        <w:ind w:left="720" w:hanging="720"/>
      </w:pPr>
      <w:rPr>
        <w:rFonts w:hint="default"/>
      </w:rPr>
    </w:lvl>
  </w:abstractNum>
  <w:abstractNum w:abstractNumId="1" w15:restartNumberingAfterBreak="0">
    <w:nsid w:val="00000002"/>
    <w:multiLevelType w:val="singleLevel"/>
    <w:tmpl w:val="00000000"/>
    <w:lvl w:ilvl="0">
      <w:start w:val="4"/>
      <w:numFmt w:val="decimal"/>
      <w:lvlText w:val="%1."/>
      <w:lvlJc w:val="left"/>
      <w:pPr>
        <w:tabs>
          <w:tab w:val="num" w:pos="720"/>
        </w:tabs>
        <w:ind w:left="720" w:hanging="720"/>
      </w:pPr>
      <w:rPr>
        <w:rFonts w:hint="default"/>
      </w:rPr>
    </w:lvl>
  </w:abstractNum>
  <w:abstractNum w:abstractNumId="2" w15:restartNumberingAfterBreak="0">
    <w:nsid w:val="00000004"/>
    <w:multiLevelType w:val="singleLevel"/>
    <w:tmpl w:val="00000000"/>
    <w:lvl w:ilvl="0">
      <w:start w:val="1"/>
      <w:numFmt w:val="decimal"/>
      <w:lvlText w:val="%1."/>
      <w:lvlJc w:val="left"/>
      <w:pPr>
        <w:tabs>
          <w:tab w:val="num" w:pos="720"/>
        </w:tabs>
        <w:ind w:left="720" w:hanging="720"/>
      </w:pPr>
      <w:rPr>
        <w:rFonts w:hint="default"/>
      </w:rPr>
    </w:lvl>
  </w:abstractNum>
  <w:abstractNum w:abstractNumId="3" w15:restartNumberingAfterBreak="0">
    <w:nsid w:val="00000006"/>
    <w:multiLevelType w:val="singleLevel"/>
    <w:tmpl w:val="B9A8E596"/>
    <w:lvl w:ilvl="0">
      <w:start w:val="1"/>
      <w:numFmt w:val="decimal"/>
      <w:lvlText w:val="%1."/>
      <w:lvlJc w:val="left"/>
      <w:pPr>
        <w:tabs>
          <w:tab w:val="num" w:pos="720"/>
        </w:tabs>
        <w:ind w:left="720" w:hanging="720"/>
      </w:pPr>
      <w:rPr>
        <w:rFonts w:hint="default"/>
        <w:b w:val="0"/>
      </w:rPr>
    </w:lvl>
  </w:abstractNum>
  <w:abstractNum w:abstractNumId="4" w15:restartNumberingAfterBreak="0">
    <w:nsid w:val="00921268"/>
    <w:multiLevelType w:val="hybridMultilevel"/>
    <w:tmpl w:val="55422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87101C"/>
    <w:multiLevelType w:val="hybridMultilevel"/>
    <w:tmpl w:val="98161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D51F8"/>
    <w:multiLevelType w:val="hybridMultilevel"/>
    <w:tmpl w:val="7262AC42"/>
    <w:lvl w:ilvl="0" w:tplc="F77E4A28">
      <w:start w:val="1"/>
      <w:numFmt w:val="decimal"/>
      <w:lvlText w:val="%1."/>
      <w:lvlJc w:val="left"/>
      <w:pPr>
        <w:ind w:left="990" w:hanging="360"/>
      </w:pPr>
      <w:rPr>
        <w:rFonts w:ascii="Arial" w:eastAsia="Times New Roman" w:hAnsi="Arial" w:cs="Arial"/>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0A415AD"/>
    <w:multiLevelType w:val="hybridMultilevel"/>
    <w:tmpl w:val="0C5475FE"/>
    <w:lvl w:ilvl="0" w:tplc="F90860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452534"/>
    <w:multiLevelType w:val="hybridMultilevel"/>
    <w:tmpl w:val="2E8C2A10"/>
    <w:lvl w:ilvl="0" w:tplc="3D3EF0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60693C"/>
    <w:multiLevelType w:val="hybridMultilevel"/>
    <w:tmpl w:val="C0ECD26A"/>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69B53B0"/>
    <w:multiLevelType w:val="hybridMultilevel"/>
    <w:tmpl w:val="78887B66"/>
    <w:lvl w:ilvl="0" w:tplc="982A1252">
      <w:start w:val="1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FD5F93"/>
    <w:multiLevelType w:val="hybridMultilevel"/>
    <w:tmpl w:val="6B50584A"/>
    <w:lvl w:ilvl="0" w:tplc="6C3C921A">
      <w:start w:val="1"/>
      <w:numFmt w:val="decimal"/>
      <w:lvlText w:val="%1."/>
      <w:lvlJc w:val="left"/>
      <w:pPr>
        <w:tabs>
          <w:tab w:val="num" w:pos="2340"/>
        </w:tabs>
        <w:ind w:left="2340" w:hanging="360"/>
      </w:pPr>
      <w:rPr>
        <w:rFonts w:hint="default"/>
        <w:b w:val="0"/>
        <w:sz w:val="22"/>
        <w:szCs w:val="22"/>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2" w15:restartNumberingAfterBreak="0">
    <w:nsid w:val="34753443"/>
    <w:multiLevelType w:val="hybridMultilevel"/>
    <w:tmpl w:val="43D81024"/>
    <w:lvl w:ilvl="0" w:tplc="B2F4C636">
      <w:start w:val="1"/>
      <w:numFmt w:val="decimal"/>
      <w:lvlText w:val="%1."/>
      <w:lvlJc w:val="left"/>
      <w:pPr>
        <w:tabs>
          <w:tab w:val="num" w:pos="360"/>
        </w:tabs>
        <w:ind w:left="360" w:hanging="360"/>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476439C"/>
    <w:multiLevelType w:val="hybridMultilevel"/>
    <w:tmpl w:val="29AC3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AF704C"/>
    <w:multiLevelType w:val="hybridMultilevel"/>
    <w:tmpl w:val="43A2F6B6"/>
    <w:lvl w:ilvl="0" w:tplc="650E594A">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20572D"/>
    <w:multiLevelType w:val="hybridMultilevel"/>
    <w:tmpl w:val="5A225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B26657"/>
    <w:multiLevelType w:val="hybridMultilevel"/>
    <w:tmpl w:val="CBF28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8745E2"/>
    <w:multiLevelType w:val="hybridMultilevel"/>
    <w:tmpl w:val="4B1869AE"/>
    <w:lvl w:ilvl="0" w:tplc="C57CBF1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4EDC2130"/>
    <w:multiLevelType w:val="hybridMultilevel"/>
    <w:tmpl w:val="E0F23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B26675"/>
    <w:multiLevelType w:val="hybridMultilevel"/>
    <w:tmpl w:val="7BB8DFD2"/>
    <w:lvl w:ilvl="0" w:tplc="358EF2EC">
      <w:start w:val="1"/>
      <w:numFmt w:val="decimal"/>
      <w:lvlText w:val="%1."/>
      <w:lvlJc w:val="left"/>
      <w:pPr>
        <w:ind w:left="360" w:hanging="360"/>
      </w:pPr>
      <w:rPr>
        <w:rFonts w:ascii="Arial" w:eastAsia="Times New Roman"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B07287"/>
    <w:multiLevelType w:val="hybridMultilevel"/>
    <w:tmpl w:val="C1B6F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25576F"/>
    <w:multiLevelType w:val="hybridMultilevel"/>
    <w:tmpl w:val="7696B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28750B"/>
    <w:multiLevelType w:val="hybridMultilevel"/>
    <w:tmpl w:val="40BAB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801A66"/>
    <w:multiLevelType w:val="hybridMultilevel"/>
    <w:tmpl w:val="5288848E"/>
    <w:lvl w:ilvl="0" w:tplc="5C6063FC">
      <w:start w:val="1"/>
      <w:numFmt w:val="decimal"/>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24" w15:restartNumberingAfterBreak="0">
    <w:nsid w:val="782B4DB5"/>
    <w:multiLevelType w:val="hybridMultilevel"/>
    <w:tmpl w:val="40B25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1"/>
  </w:num>
  <w:num w:numId="6">
    <w:abstractNumId w:val="19"/>
  </w:num>
  <w:num w:numId="7">
    <w:abstractNumId w:val="8"/>
  </w:num>
  <w:num w:numId="8">
    <w:abstractNumId w:val="7"/>
  </w:num>
  <w:num w:numId="9">
    <w:abstractNumId w:val="14"/>
  </w:num>
  <w:num w:numId="10">
    <w:abstractNumId w:val="10"/>
  </w:num>
  <w:num w:numId="11">
    <w:abstractNumId w:val="9"/>
  </w:num>
  <w:num w:numId="12">
    <w:abstractNumId w:val="12"/>
  </w:num>
  <w:num w:numId="13">
    <w:abstractNumId w:val="17"/>
  </w:num>
  <w:num w:numId="14">
    <w:abstractNumId w:val="6"/>
  </w:num>
  <w:num w:numId="15">
    <w:abstractNumId w:val="22"/>
  </w:num>
  <w:num w:numId="16">
    <w:abstractNumId w:val="20"/>
  </w:num>
  <w:num w:numId="17">
    <w:abstractNumId w:val="16"/>
  </w:num>
  <w:num w:numId="18">
    <w:abstractNumId w:val="23"/>
  </w:num>
  <w:num w:numId="19">
    <w:abstractNumId w:val="24"/>
  </w:num>
  <w:num w:numId="20">
    <w:abstractNumId w:val="15"/>
  </w:num>
  <w:num w:numId="21">
    <w:abstractNumId w:val="13"/>
  </w:num>
  <w:num w:numId="22">
    <w:abstractNumId w:val="18"/>
  </w:num>
  <w:num w:numId="23">
    <w:abstractNumId w:val="21"/>
  </w:num>
  <w:num w:numId="24">
    <w:abstractNumId w:val="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AF1"/>
    <w:rsid w:val="00017BE4"/>
    <w:rsid w:val="00021D6B"/>
    <w:rsid w:val="00097055"/>
    <w:rsid w:val="000C190C"/>
    <w:rsid w:val="000E154D"/>
    <w:rsid w:val="000E5C15"/>
    <w:rsid w:val="00191E99"/>
    <w:rsid w:val="001B009B"/>
    <w:rsid w:val="001C3DA6"/>
    <w:rsid w:val="002021AA"/>
    <w:rsid w:val="00214A22"/>
    <w:rsid w:val="002241EC"/>
    <w:rsid w:val="002372B2"/>
    <w:rsid w:val="00250949"/>
    <w:rsid w:val="00264CE3"/>
    <w:rsid w:val="002A028A"/>
    <w:rsid w:val="002C2B81"/>
    <w:rsid w:val="002C4659"/>
    <w:rsid w:val="00373EF7"/>
    <w:rsid w:val="003825A7"/>
    <w:rsid w:val="003B4B79"/>
    <w:rsid w:val="003E77EF"/>
    <w:rsid w:val="00403AF1"/>
    <w:rsid w:val="0040730E"/>
    <w:rsid w:val="00422820"/>
    <w:rsid w:val="00430D4D"/>
    <w:rsid w:val="00455D40"/>
    <w:rsid w:val="004913EB"/>
    <w:rsid w:val="004B0BE2"/>
    <w:rsid w:val="004C6771"/>
    <w:rsid w:val="004E2F3A"/>
    <w:rsid w:val="004E4513"/>
    <w:rsid w:val="0050014D"/>
    <w:rsid w:val="005657AD"/>
    <w:rsid w:val="005710E9"/>
    <w:rsid w:val="005D0E7B"/>
    <w:rsid w:val="005D1AC1"/>
    <w:rsid w:val="006132B7"/>
    <w:rsid w:val="006377B6"/>
    <w:rsid w:val="006423CA"/>
    <w:rsid w:val="006909CC"/>
    <w:rsid w:val="006E5464"/>
    <w:rsid w:val="006F3D40"/>
    <w:rsid w:val="00700441"/>
    <w:rsid w:val="00731299"/>
    <w:rsid w:val="00762B83"/>
    <w:rsid w:val="00782655"/>
    <w:rsid w:val="007B54AB"/>
    <w:rsid w:val="007D4995"/>
    <w:rsid w:val="00804363"/>
    <w:rsid w:val="008A74EF"/>
    <w:rsid w:val="008C161D"/>
    <w:rsid w:val="00901F4A"/>
    <w:rsid w:val="009271FB"/>
    <w:rsid w:val="009863B1"/>
    <w:rsid w:val="009B5372"/>
    <w:rsid w:val="009E11A4"/>
    <w:rsid w:val="00A05491"/>
    <w:rsid w:val="00A44318"/>
    <w:rsid w:val="00A93C33"/>
    <w:rsid w:val="00AD51C3"/>
    <w:rsid w:val="00AD5885"/>
    <w:rsid w:val="00AF1420"/>
    <w:rsid w:val="00AF1550"/>
    <w:rsid w:val="00B57F52"/>
    <w:rsid w:val="00B631AF"/>
    <w:rsid w:val="00BC5278"/>
    <w:rsid w:val="00BD69B6"/>
    <w:rsid w:val="00BE4F62"/>
    <w:rsid w:val="00C07710"/>
    <w:rsid w:val="00C205FA"/>
    <w:rsid w:val="00D2770F"/>
    <w:rsid w:val="00D72859"/>
    <w:rsid w:val="00E15C1C"/>
    <w:rsid w:val="00E73CD5"/>
    <w:rsid w:val="00E86BC9"/>
    <w:rsid w:val="00E92100"/>
    <w:rsid w:val="00EA09F3"/>
    <w:rsid w:val="00EC2033"/>
    <w:rsid w:val="00EC3F2B"/>
    <w:rsid w:val="00F173C8"/>
    <w:rsid w:val="00FA259A"/>
    <w:rsid w:val="00FA4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C4237B7-349B-4B63-AC23-46A04EBA4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BE2"/>
  </w:style>
  <w:style w:type="paragraph" w:styleId="Heading1">
    <w:name w:val="heading 1"/>
    <w:basedOn w:val="Normal"/>
    <w:next w:val="Normal"/>
    <w:qFormat/>
    <w:rsid w:val="004B0BE2"/>
    <w:pPr>
      <w:keepNext/>
      <w:jc w:val="center"/>
      <w:outlineLvl w:val="0"/>
    </w:pPr>
    <w:rPr>
      <w:b/>
      <w:sz w:val="24"/>
    </w:rPr>
  </w:style>
  <w:style w:type="paragraph" w:styleId="Heading2">
    <w:name w:val="heading 2"/>
    <w:basedOn w:val="Normal"/>
    <w:next w:val="Normal"/>
    <w:qFormat/>
    <w:rsid w:val="004B0BE2"/>
    <w:pPr>
      <w:keepNext/>
      <w:jc w:val="center"/>
      <w:outlineLvl w:val="1"/>
    </w:pPr>
    <w:rPr>
      <w:b/>
      <w:sz w:val="36"/>
    </w:rPr>
  </w:style>
  <w:style w:type="paragraph" w:styleId="Heading3">
    <w:name w:val="heading 3"/>
    <w:basedOn w:val="Normal"/>
    <w:next w:val="Normal"/>
    <w:qFormat/>
    <w:rsid w:val="004B0BE2"/>
    <w:pPr>
      <w:keepNext/>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B0BE2"/>
    <w:rPr>
      <w:b/>
      <w:sz w:val="24"/>
    </w:rPr>
  </w:style>
  <w:style w:type="paragraph" w:styleId="BodyText2">
    <w:name w:val="Body Text 2"/>
    <w:basedOn w:val="Normal"/>
    <w:rsid w:val="004B0BE2"/>
    <w:rPr>
      <w:sz w:val="24"/>
    </w:rPr>
  </w:style>
  <w:style w:type="paragraph" w:styleId="BodyTextIndent2">
    <w:name w:val="Body Text Indent 2"/>
    <w:basedOn w:val="Normal"/>
    <w:rsid w:val="004B0BE2"/>
    <w:pPr>
      <w:tabs>
        <w:tab w:val="num" w:pos="720"/>
      </w:tabs>
      <w:ind w:hanging="630"/>
    </w:pPr>
    <w:rPr>
      <w:sz w:val="24"/>
    </w:rPr>
  </w:style>
  <w:style w:type="paragraph" w:styleId="BodyTextIndent3">
    <w:name w:val="Body Text Indent 3"/>
    <w:basedOn w:val="Normal"/>
    <w:rsid w:val="004B0BE2"/>
    <w:pPr>
      <w:tabs>
        <w:tab w:val="num" w:pos="720"/>
      </w:tabs>
      <w:ind w:left="720" w:hanging="720"/>
    </w:pPr>
    <w:rPr>
      <w:sz w:val="24"/>
    </w:rPr>
  </w:style>
  <w:style w:type="paragraph" w:styleId="Footer">
    <w:name w:val="footer"/>
    <w:basedOn w:val="Normal"/>
    <w:rsid w:val="004B0BE2"/>
    <w:pPr>
      <w:tabs>
        <w:tab w:val="center" w:pos="4320"/>
        <w:tab w:val="right" w:pos="8640"/>
      </w:tabs>
    </w:pPr>
    <w:rPr>
      <w:rFonts w:ascii="New York" w:hAnsi="New York"/>
    </w:rPr>
  </w:style>
  <w:style w:type="character" w:styleId="PageNumber">
    <w:name w:val="page number"/>
    <w:basedOn w:val="DefaultParagraphFont"/>
    <w:rsid w:val="004B0BE2"/>
  </w:style>
  <w:style w:type="character" w:styleId="Hyperlink">
    <w:name w:val="Hyperlink"/>
    <w:basedOn w:val="DefaultParagraphFont"/>
    <w:rsid w:val="00AF1550"/>
    <w:rPr>
      <w:color w:val="0000FF"/>
      <w:u w:val="single"/>
    </w:rPr>
  </w:style>
  <w:style w:type="paragraph" w:styleId="BalloonText">
    <w:name w:val="Balloon Text"/>
    <w:basedOn w:val="Normal"/>
    <w:link w:val="BalloonTextChar"/>
    <w:rsid w:val="0050014D"/>
    <w:rPr>
      <w:rFonts w:ascii="Tahoma" w:hAnsi="Tahoma" w:cs="Tahoma"/>
      <w:sz w:val="16"/>
      <w:szCs w:val="16"/>
    </w:rPr>
  </w:style>
  <w:style w:type="character" w:customStyle="1" w:styleId="BalloonTextChar">
    <w:name w:val="Balloon Text Char"/>
    <w:basedOn w:val="DefaultParagraphFont"/>
    <w:link w:val="BalloonText"/>
    <w:rsid w:val="0050014D"/>
    <w:rPr>
      <w:rFonts w:ascii="Tahoma" w:hAnsi="Tahoma" w:cs="Tahoma"/>
      <w:sz w:val="16"/>
      <w:szCs w:val="16"/>
    </w:rPr>
  </w:style>
  <w:style w:type="paragraph" w:styleId="ListParagraph">
    <w:name w:val="List Paragraph"/>
    <w:basedOn w:val="Normal"/>
    <w:uiPriority w:val="34"/>
    <w:qFormat/>
    <w:rsid w:val="00BD69B6"/>
    <w:pPr>
      <w:ind w:left="720"/>
    </w:pPr>
    <w:rPr>
      <w:sz w:val="24"/>
      <w:szCs w:val="24"/>
    </w:rPr>
  </w:style>
  <w:style w:type="table" w:styleId="TableGrid">
    <w:name w:val="Table Grid"/>
    <w:basedOn w:val="TableNormal"/>
    <w:rsid w:val="00F17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34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88929-4C13-4CCD-A129-07DA4E534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1277</Words>
  <Characters>7284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-Arkansas State University-</vt:lpstr>
    </vt:vector>
  </TitlesOfParts>
  <Company>Arkansas State University</Company>
  <LinksUpToDate>false</LinksUpToDate>
  <CharactersWithSpaces>8544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-Arkansas State University-</dc:title>
  <dc:creator>mikey</dc:creator>
  <cp:lastModifiedBy>Mary Titsworth</cp:lastModifiedBy>
  <cp:revision>2</cp:revision>
  <cp:lastPrinted>2016-05-10T19:16:00Z</cp:lastPrinted>
  <dcterms:created xsi:type="dcterms:W3CDTF">2016-05-10T19:16:00Z</dcterms:created>
  <dcterms:modified xsi:type="dcterms:W3CDTF">2016-05-10T19:16:00Z</dcterms:modified>
</cp:coreProperties>
</file>