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E6" w:rsidRPr="001B29D0" w:rsidRDefault="00497FD1" w:rsidP="006A555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B29D0">
        <w:rPr>
          <w:rFonts w:ascii="Times New Roman" w:hAnsi="Times New Roman" w:cs="Times New Roman"/>
          <w:b/>
          <w:sz w:val="28"/>
        </w:rPr>
        <w:t xml:space="preserve">Graduate Council </w:t>
      </w:r>
    </w:p>
    <w:p w:rsidR="000103F3" w:rsidRPr="001B29D0" w:rsidRDefault="000103F3" w:rsidP="006A555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B29D0">
        <w:rPr>
          <w:rFonts w:ascii="Times New Roman" w:hAnsi="Times New Roman" w:cs="Times New Roman"/>
          <w:b/>
          <w:sz w:val="28"/>
        </w:rPr>
        <w:t>Minutes</w:t>
      </w:r>
    </w:p>
    <w:p w:rsidR="00497FD1" w:rsidRPr="001B29D0" w:rsidRDefault="00A750C2" w:rsidP="006A555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B29D0">
        <w:rPr>
          <w:rFonts w:ascii="Times New Roman" w:hAnsi="Times New Roman" w:cs="Times New Roman"/>
          <w:b/>
          <w:sz w:val="28"/>
        </w:rPr>
        <w:t>October 20</w:t>
      </w:r>
      <w:r w:rsidR="00497FD1" w:rsidRPr="001B29D0">
        <w:rPr>
          <w:rFonts w:ascii="Times New Roman" w:hAnsi="Times New Roman" w:cs="Times New Roman"/>
          <w:b/>
          <w:sz w:val="28"/>
        </w:rPr>
        <w:t xml:space="preserve">, 2016 </w:t>
      </w:r>
      <w:r w:rsidR="0067369F" w:rsidRPr="001B29D0">
        <w:rPr>
          <w:rFonts w:ascii="Times New Roman" w:hAnsi="Times New Roman" w:cs="Times New Roman"/>
          <w:b/>
          <w:sz w:val="28"/>
        </w:rPr>
        <w:t xml:space="preserve"> </w:t>
      </w:r>
      <w:r w:rsidR="006A268A" w:rsidRPr="001B29D0">
        <w:rPr>
          <w:rFonts w:ascii="Times New Roman" w:hAnsi="Times New Roman" w:cs="Times New Roman"/>
          <w:b/>
          <w:sz w:val="28"/>
        </w:rPr>
        <w:t xml:space="preserve"> </w:t>
      </w:r>
    </w:p>
    <w:p w:rsidR="00497FD1" w:rsidRPr="001B29D0" w:rsidRDefault="00497FD1" w:rsidP="00497FD1">
      <w:pPr>
        <w:jc w:val="center"/>
        <w:rPr>
          <w:rFonts w:ascii="Times New Roman" w:hAnsi="Times New Roman" w:cs="Times New Roman"/>
        </w:rPr>
      </w:pPr>
    </w:p>
    <w:p w:rsidR="000103F3" w:rsidRPr="001B29D0" w:rsidRDefault="003205DB" w:rsidP="000103F3">
      <w:pPr>
        <w:rPr>
          <w:rFonts w:ascii="Times New Roman" w:hAnsi="Times New Roman" w:cs="Times New Roman"/>
        </w:rPr>
      </w:pPr>
      <w:r w:rsidRPr="00BD6653">
        <w:rPr>
          <w:rFonts w:ascii="Times New Roman" w:hAnsi="Times New Roman" w:cs="Times New Roman"/>
          <w:b/>
        </w:rPr>
        <w:t xml:space="preserve">Grad Council Committee </w:t>
      </w:r>
      <w:r w:rsidR="000103F3" w:rsidRPr="00BD6653">
        <w:rPr>
          <w:rFonts w:ascii="Times New Roman" w:hAnsi="Times New Roman" w:cs="Times New Roman"/>
          <w:b/>
        </w:rPr>
        <w:t>Members present</w:t>
      </w:r>
      <w:r w:rsidR="000103F3" w:rsidRPr="001B29D0">
        <w:rPr>
          <w:rFonts w:ascii="Times New Roman" w:hAnsi="Times New Roman" w:cs="Times New Roman"/>
        </w:rPr>
        <w:t xml:space="preserve">: </w:t>
      </w:r>
      <w:r w:rsidR="0001226F" w:rsidRPr="001B29D0">
        <w:rPr>
          <w:rFonts w:ascii="Times New Roman" w:hAnsi="Times New Roman" w:cs="Times New Roman"/>
        </w:rPr>
        <w:t>S</w:t>
      </w:r>
      <w:r w:rsidR="00A750C2" w:rsidRPr="001B29D0">
        <w:rPr>
          <w:rFonts w:ascii="Times New Roman" w:hAnsi="Times New Roman" w:cs="Times New Roman"/>
        </w:rPr>
        <w:t>hawn Drake, S</w:t>
      </w:r>
      <w:r w:rsidR="0001226F" w:rsidRPr="001B29D0">
        <w:rPr>
          <w:rFonts w:ascii="Times New Roman" w:hAnsi="Times New Roman" w:cs="Times New Roman"/>
        </w:rPr>
        <w:t>teve Green, John Mello</w:t>
      </w:r>
      <w:r w:rsidR="000103F3" w:rsidRPr="001B29D0">
        <w:rPr>
          <w:rFonts w:ascii="Times New Roman" w:hAnsi="Times New Roman" w:cs="Times New Roman"/>
        </w:rPr>
        <w:t xml:space="preserve">, David </w:t>
      </w:r>
      <w:proofErr w:type="spellStart"/>
      <w:r w:rsidR="000103F3" w:rsidRPr="001B29D0">
        <w:rPr>
          <w:rFonts w:ascii="Times New Roman" w:hAnsi="Times New Roman" w:cs="Times New Roman"/>
        </w:rPr>
        <w:t>LaVetter</w:t>
      </w:r>
      <w:proofErr w:type="spellEnd"/>
      <w:r w:rsidR="000103F3" w:rsidRPr="001B29D0">
        <w:rPr>
          <w:rFonts w:ascii="Times New Roman" w:hAnsi="Times New Roman" w:cs="Times New Roman"/>
        </w:rPr>
        <w:t xml:space="preserve">, </w:t>
      </w:r>
      <w:r w:rsidR="0001226F" w:rsidRPr="001B29D0">
        <w:rPr>
          <w:rFonts w:ascii="Times New Roman" w:hAnsi="Times New Roman" w:cs="Times New Roman"/>
        </w:rPr>
        <w:t>Lauren Shack-</w:t>
      </w:r>
      <w:r w:rsidR="000103F3" w:rsidRPr="001B29D0">
        <w:rPr>
          <w:rFonts w:ascii="Times New Roman" w:hAnsi="Times New Roman" w:cs="Times New Roman"/>
        </w:rPr>
        <w:t xml:space="preserve">Clark, </w:t>
      </w:r>
      <w:proofErr w:type="spellStart"/>
      <w:r w:rsidR="000103F3" w:rsidRPr="001B29D0">
        <w:rPr>
          <w:rFonts w:ascii="Times New Roman" w:hAnsi="Times New Roman" w:cs="Times New Roman"/>
        </w:rPr>
        <w:t>Hideya</w:t>
      </w:r>
      <w:proofErr w:type="spellEnd"/>
      <w:r w:rsidR="000103F3" w:rsidRPr="001B29D0">
        <w:rPr>
          <w:rFonts w:ascii="Times New Roman" w:hAnsi="Times New Roman" w:cs="Times New Roman"/>
        </w:rPr>
        <w:t xml:space="preserve"> Koizumi, Deborah Chappel-Traylor, </w:t>
      </w:r>
      <w:proofErr w:type="gramStart"/>
      <w:r w:rsidR="000103F3" w:rsidRPr="001B29D0">
        <w:rPr>
          <w:rFonts w:ascii="Times New Roman" w:hAnsi="Times New Roman" w:cs="Times New Roman"/>
        </w:rPr>
        <w:t>Hunter</w:t>
      </w:r>
      <w:proofErr w:type="gramEnd"/>
      <w:r w:rsidR="000103F3" w:rsidRPr="001B29D0">
        <w:rPr>
          <w:rFonts w:ascii="Times New Roman" w:hAnsi="Times New Roman" w:cs="Times New Roman"/>
        </w:rPr>
        <w:t xml:space="preserve"> Sadler</w:t>
      </w:r>
    </w:p>
    <w:p w:rsidR="000103F3" w:rsidRDefault="000103F3" w:rsidP="000103F3">
      <w:pPr>
        <w:rPr>
          <w:rFonts w:ascii="Times New Roman" w:hAnsi="Times New Roman" w:cs="Times New Roman"/>
        </w:rPr>
      </w:pPr>
      <w:r w:rsidRPr="00BD6653">
        <w:rPr>
          <w:rFonts w:ascii="Times New Roman" w:hAnsi="Times New Roman" w:cs="Times New Roman"/>
          <w:b/>
        </w:rPr>
        <w:t>Non-voting members present</w:t>
      </w:r>
      <w:r w:rsidRPr="001B29D0">
        <w:rPr>
          <w:rFonts w:ascii="Times New Roman" w:hAnsi="Times New Roman" w:cs="Times New Roman"/>
        </w:rPr>
        <w:t xml:space="preserve">: Gina Hogue, Terry Thomas, Tracy Finch, </w:t>
      </w:r>
      <w:proofErr w:type="spellStart"/>
      <w:r w:rsidRPr="001B29D0">
        <w:rPr>
          <w:rFonts w:ascii="Times New Roman" w:hAnsi="Times New Roman" w:cs="Times New Roman"/>
        </w:rPr>
        <w:t>Jessee</w:t>
      </w:r>
      <w:proofErr w:type="spellEnd"/>
      <w:r w:rsidRPr="001B29D0">
        <w:rPr>
          <w:rFonts w:ascii="Times New Roman" w:hAnsi="Times New Roman" w:cs="Times New Roman"/>
        </w:rPr>
        <w:t xml:space="preserve"> Blankenship</w:t>
      </w:r>
      <w:r w:rsidR="00A750C2" w:rsidRPr="001B29D0">
        <w:rPr>
          <w:rFonts w:ascii="Times New Roman" w:hAnsi="Times New Roman" w:cs="Times New Roman"/>
        </w:rPr>
        <w:t>, and Alyssa Simpson</w:t>
      </w:r>
    </w:p>
    <w:p w:rsidR="00BD6653" w:rsidRPr="00BD6653" w:rsidRDefault="00BD6653" w:rsidP="00BD6653">
      <w:pPr>
        <w:spacing w:after="0"/>
        <w:rPr>
          <w:rFonts w:ascii="Times New Roman" w:hAnsi="Times New Roman" w:cs="Times New Roman"/>
          <w:b/>
        </w:rPr>
      </w:pPr>
      <w:r w:rsidRPr="00BD6653">
        <w:rPr>
          <w:rFonts w:ascii="Times New Roman" w:hAnsi="Times New Roman" w:cs="Times New Roman"/>
          <w:b/>
        </w:rPr>
        <w:t>Proxy Notifications</w:t>
      </w:r>
    </w:p>
    <w:p w:rsidR="00BD6653" w:rsidRPr="00BD6653" w:rsidRDefault="00BD6653" w:rsidP="00BD6653">
      <w:pPr>
        <w:spacing w:after="0"/>
        <w:rPr>
          <w:rFonts w:ascii="Times New Roman" w:hAnsi="Times New Roman" w:cs="Times New Roman"/>
        </w:rPr>
      </w:pPr>
      <w:r w:rsidRPr="00BD6653">
        <w:rPr>
          <w:rFonts w:ascii="Times New Roman" w:hAnsi="Times New Roman" w:cs="Times New Roman"/>
        </w:rPr>
        <w:t>Dr. Deborah Chappel-Traylor served as proxy for Dr. Lauri Umansky</w:t>
      </w:r>
    </w:p>
    <w:p w:rsidR="00BD6653" w:rsidRPr="001B29D0" w:rsidRDefault="00BD6653" w:rsidP="00BD6653">
      <w:pPr>
        <w:rPr>
          <w:rFonts w:ascii="Times New Roman" w:hAnsi="Times New Roman" w:cs="Times New Roman"/>
        </w:rPr>
      </w:pPr>
      <w:r w:rsidRPr="00BD6653">
        <w:rPr>
          <w:rFonts w:ascii="Times New Roman" w:hAnsi="Times New Roman" w:cs="Times New Roman"/>
        </w:rPr>
        <w:t>Dr. Steven Green served as proxy for Dr. Brandon Kemp</w:t>
      </w:r>
    </w:p>
    <w:p w:rsidR="000103F3" w:rsidRPr="001B29D0" w:rsidRDefault="000103F3" w:rsidP="000103F3">
      <w:pPr>
        <w:rPr>
          <w:rFonts w:ascii="Times New Roman" w:hAnsi="Times New Roman" w:cs="Times New Roman"/>
        </w:rPr>
      </w:pPr>
      <w:r w:rsidRPr="00BD6653">
        <w:rPr>
          <w:rFonts w:ascii="Times New Roman" w:hAnsi="Times New Roman" w:cs="Times New Roman"/>
          <w:b/>
        </w:rPr>
        <w:t>Gu</w:t>
      </w:r>
      <w:r w:rsidR="004C7D6E" w:rsidRPr="00BD6653">
        <w:rPr>
          <w:rFonts w:ascii="Times New Roman" w:hAnsi="Times New Roman" w:cs="Times New Roman"/>
          <w:b/>
        </w:rPr>
        <w:t>ests present</w:t>
      </w:r>
      <w:r w:rsidR="004C7D6E" w:rsidRPr="001B29D0">
        <w:rPr>
          <w:rFonts w:ascii="Times New Roman" w:hAnsi="Times New Roman" w:cs="Times New Roman"/>
        </w:rPr>
        <w:t>:</w:t>
      </w:r>
      <w:r w:rsidRPr="001B29D0">
        <w:rPr>
          <w:rFonts w:ascii="Times New Roman" w:hAnsi="Times New Roman" w:cs="Times New Roman"/>
        </w:rPr>
        <w:t xml:space="preserve"> Asher </w:t>
      </w:r>
      <w:proofErr w:type="spellStart"/>
      <w:r w:rsidRPr="001B29D0">
        <w:rPr>
          <w:rFonts w:ascii="Times New Roman" w:hAnsi="Times New Roman" w:cs="Times New Roman"/>
        </w:rPr>
        <w:t>Pimpleton</w:t>
      </w:r>
      <w:proofErr w:type="spellEnd"/>
    </w:p>
    <w:p w:rsidR="007A7B85" w:rsidRPr="001B29D0" w:rsidRDefault="00AA2EB8" w:rsidP="00A66E93">
      <w:p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 xml:space="preserve">Meeting called to order </w:t>
      </w:r>
      <w:r w:rsidR="00AB7A1B" w:rsidRPr="001B29D0">
        <w:rPr>
          <w:rFonts w:ascii="Times New Roman" w:hAnsi="Times New Roman" w:cs="Times New Roman"/>
          <w:sz w:val="24"/>
        </w:rPr>
        <w:t xml:space="preserve">by Dr. </w:t>
      </w:r>
      <w:r w:rsidR="00A750C2" w:rsidRPr="001B29D0">
        <w:rPr>
          <w:rFonts w:ascii="Times New Roman" w:hAnsi="Times New Roman" w:cs="Times New Roman"/>
          <w:sz w:val="24"/>
        </w:rPr>
        <w:t>Dr. Shawn Drake</w:t>
      </w:r>
      <w:r w:rsidR="00AB7A1B" w:rsidRPr="001B29D0">
        <w:rPr>
          <w:rFonts w:ascii="Times New Roman" w:hAnsi="Times New Roman" w:cs="Times New Roman"/>
          <w:sz w:val="24"/>
        </w:rPr>
        <w:t xml:space="preserve"> at 3:</w:t>
      </w:r>
      <w:r w:rsidR="00A750C2" w:rsidRPr="001B29D0">
        <w:rPr>
          <w:rFonts w:ascii="Times New Roman" w:hAnsi="Times New Roman" w:cs="Times New Roman"/>
          <w:sz w:val="24"/>
        </w:rPr>
        <w:t>00</w:t>
      </w:r>
      <w:r w:rsidR="00AB7A1B" w:rsidRPr="001B29D0">
        <w:rPr>
          <w:rFonts w:ascii="Times New Roman" w:hAnsi="Times New Roman" w:cs="Times New Roman"/>
          <w:sz w:val="24"/>
        </w:rPr>
        <w:t>pm.</w:t>
      </w:r>
    </w:p>
    <w:p w:rsidR="000103F3" w:rsidRPr="001B29D0" w:rsidRDefault="000103F3" w:rsidP="00A66E93">
      <w:p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 xml:space="preserve">Action </w:t>
      </w:r>
      <w:r w:rsidR="00407314" w:rsidRPr="001B29D0">
        <w:rPr>
          <w:rFonts w:ascii="Times New Roman" w:hAnsi="Times New Roman" w:cs="Times New Roman"/>
          <w:sz w:val="24"/>
        </w:rPr>
        <w:t>agenda i</w:t>
      </w:r>
      <w:r w:rsidRPr="001B29D0">
        <w:rPr>
          <w:rFonts w:ascii="Times New Roman" w:hAnsi="Times New Roman" w:cs="Times New Roman"/>
          <w:sz w:val="24"/>
        </w:rPr>
        <w:t>tems:</w:t>
      </w:r>
    </w:p>
    <w:p w:rsidR="000103F3" w:rsidRPr="001B29D0" w:rsidRDefault="00A750C2" w:rsidP="00010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1B29D0">
        <w:rPr>
          <w:rFonts w:ascii="Times New Roman" w:hAnsi="Times New Roman" w:cs="Times New Roman"/>
          <w:b/>
          <w:sz w:val="24"/>
        </w:rPr>
        <w:t>September 22</w:t>
      </w:r>
      <w:r w:rsidR="003205DB" w:rsidRPr="001B29D0">
        <w:rPr>
          <w:rFonts w:ascii="Times New Roman" w:hAnsi="Times New Roman" w:cs="Times New Roman"/>
          <w:b/>
          <w:sz w:val="24"/>
        </w:rPr>
        <w:t>, 2016</w:t>
      </w:r>
      <w:r w:rsidRPr="001B29D0">
        <w:rPr>
          <w:rFonts w:ascii="Times New Roman" w:hAnsi="Times New Roman" w:cs="Times New Roman"/>
          <w:b/>
          <w:sz w:val="24"/>
        </w:rPr>
        <w:t xml:space="preserve"> minutes</w:t>
      </w:r>
      <w:r w:rsidR="00A47977" w:rsidRPr="001B29D0">
        <w:rPr>
          <w:rFonts w:ascii="Times New Roman" w:hAnsi="Times New Roman" w:cs="Times New Roman"/>
          <w:sz w:val="24"/>
        </w:rPr>
        <w:t>—</w:t>
      </w:r>
      <w:r w:rsidRPr="001B29D0">
        <w:rPr>
          <w:rFonts w:ascii="Times New Roman" w:hAnsi="Times New Roman" w:cs="Times New Roman"/>
          <w:sz w:val="24"/>
        </w:rPr>
        <w:t>Motion</w:t>
      </w:r>
      <w:r w:rsidR="003205DB" w:rsidRPr="001B29D0">
        <w:rPr>
          <w:rFonts w:ascii="Times New Roman" w:hAnsi="Times New Roman" w:cs="Times New Roman"/>
          <w:sz w:val="24"/>
        </w:rPr>
        <w:t xml:space="preserve"> to approve</w:t>
      </w:r>
      <w:r w:rsidRPr="001B29D0">
        <w:rPr>
          <w:rFonts w:ascii="Times New Roman" w:hAnsi="Times New Roman" w:cs="Times New Roman"/>
          <w:sz w:val="24"/>
        </w:rPr>
        <w:t xml:space="preserve">—Sadler, Second—Mello, </w:t>
      </w:r>
      <w:r w:rsidR="00A47977" w:rsidRPr="001B29D0">
        <w:rPr>
          <w:rFonts w:ascii="Times New Roman" w:hAnsi="Times New Roman" w:cs="Times New Roman"/>
          <w:color w:val="FF0000"/>
          <w:sz w:val="24"/>
        </w:rPr>
        <w:t>passed unanimously.</w:t>
      </w:r>
    </w:p>
    <w:p w:rsidR="003205DB" w:rsidRPr="001B29D0" w:rsidRDefault="003205DB" w:rsidP="003205DB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A750C2" w:rsidRPr="001B29D0" w:rsidRDefault="00A47977" w:rsidP="00010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b/>
          <w:sz w:val="24"/>
        </w:rPr>
        <w:t>Faculty Status Guidelines—</w:t>
      </w:r>
    </w:p>
    <w:p w:rsidR="00831F6D" w:rsidRPr="001B29D0" w:rsidRDefault="00A750C2" w:rsidP="002D24B1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b/>
          <w:sz w:val="24"/>
        </w:rPr>
      </w:pPr>
      <w:r w:rsidRPr="001B29D0">
        <w:rPr>
          <w:rFonts w:ascii="Times New Roman" w:hAnsi="Times New Roman" w:cs="Times New Roman"/>
          <w:b/>
          <w:sz w:val="24"/>
        </w:rPr>
        <w:t>College of Business/SA Qualifications 2016__NC002</w:t>
      </w:r>
      <w:r w:rsidR="002F35EE" w:rsidRPr="001B29D0">
        <w:rPr>
          <w:rFonts w:ascii="Times New Roman" w:hAnsi="Times New Roman" w:cs="Times New Roman"/>
          <w:sz w:val="24"/>
        </w:rPr>
        <w:t>—Motion</w:t>
      </w:r>
      <w:r w:rsidR="003205DB" w:rsidRPr="001B29D0">
        <w:rPr>
          <w:rFonts w:ascii="Times New Roman" w:hAnsi="Times New Roman" w:cs="Times New Roman"/>
          <w:sz w:val="24"/>
        </w:rPr>
        <w:t xml:space="preserve"> to approve</w:t>
      </w:r>
      <w:r w:rsidRPr="001B29D0">
        <w:rPr>
          <w:rFonts w:ascii="Times New Roman" w:hAnsi="Times New Roman" w:cs="Times New Roman"/>
          <w:sz w:val="24"/>
        </w:rPr>
        <w:t xml:space="preserve">—Mello, Second—Koizumi, </w:t>
      </w:r>
      <w:r w:rsidR="002F35EE" w:rsidRPr="001B29D0">
        <w:rPr>
          <w:rFonts w:ascii="Times New Roman" w:hAnsi="Times New Roman" w:cs="Times New Roman"/>
          <w:color w:val="FF0000"/>
          <w:sz w:val="24"/>
        </w:rPr>
        <w:t>passed unanimously</w:t>
      </w:r>
      <w:r w:rsidR="002F35EE" w:rsidRPr="001B29D0">
        <w:rPr>
          <w:rFonts w:ascii="Times New Roman" w:hAnsi="Times New Roman" w:cs="Times New Roman"/>
          <w:sz w:val="24"/>
        </w:rPr>
        <w:t>.</w:t>
      </w:r>
    </w:p>
    <w:p w:rsidR="00A750C2" w:rsidRPr="001B29D0" w:rsidRDefault="00A750C2" w:rsidP="002D24B1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b/>
          <w:sz w:val="24"/>
        </w:rPr>
      </w:pPr>
      <w:r w:rsidRPr="001B29D0">
        <w:rPr>
          <w:rFonts w:ascii="Times New Roman" w:hAnsi="Times New Roman" w:cs="Times New Roman"/>
          <w:b/>
          <w:sz w:val="24"/>
        </w:rPr>
        <w:t>Social Work 2016__NC001</w:t>
      </w:r>
      <w:r w:rsidRPr="001B29D0">
        <w:rPr>
          <w:rFonts w:ascii="Times New Roman" w:hAnsi="Times New Roman" w:cs="Times New Roman"/>
          <w:sz w:val="24"/>
        </w:rPr>
        <w:t>—Motion</w:t>
      </w:r>
      <w:r w:rsidR="003205DB" w:rsidRPr="001B29D0">
        <w:rPr>
          <w:rFonts w:ascii="Times New Roman" w:hAnsi="Times New Roman" w:cs="Times New Roman"/>
          <w:sz w:val="24"/>
        </w:rPr>
        <w:t xml:space="preserve"> to approve</w:t>
      </w:r>
      <w:r w:rsidRPr="001B29D0">
        <w:rPr>
          <w:rFonts w:ascii="Times New Roman" w:hAnsi="Times New Roman" w:cs="Times New Roman"/>
          <w:sz w:val="24"/>
        </w:rPr>
        <w:t xml:space="preserve">—Chappel-Traylor, Second—Sadler, </w:t>
      </w:r>
      <w:r w:rsidRPr="001B29D0">
        <w:rPr>
          <w:rFonts w:ascii="Times New Roman" w:hAnsi="Times New Roman" w:cs="Times New Roman"/>
          <w:color w:val="FF0000"/>
          <w:sz w:val="24"/>
        </w:rPr>
        <w:t>passed unanimously</w:t>
      </w:r>
      <w:r w:rsidRPr="001B29D0">
        <w:rPr>
          <w:rFonts w:ascii="Times New Roman" w:hAnsi="Times New Roman" w:cs="Times New Roman"/>
          <w:sz w:val="24"/>
        </w:rPr>
        <w:t>.</w:t>
      </w:r>
    </w:p>
    <w:p w:rsidR="00831F6D" w:rsidRPr="001B29D0" w:rsidRDefault="00831F6D" w:rsidP="00831F6D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2F35EE" w:rsidRPr="001B29D0" w:rsidRDefault="002F35EE" w:rsidP="002F3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b/>
          <w:sz w:val="24"/>
        </w:rPr>
        <w:t>Graduate Faculty Status Requests</w:t>
      </w:r>
      <w:r w:rsidRPr="001B29D0">
        <w:rPr>
          <w:rFonts w:ascii="Times New Roman" w:hAnsi="Times New Roman" w:cs="Times New Roman"/>
          <w:sz w:val="24"/>
        </w:rPr>
        <w:t>:</w:t>
      </w:r>
    </w:p>
    <w:p w:rsidR="00A750C2" w:rsidRPr="001B29D0" w:rsidRDefault="00A750C2" w:rsidP="00A750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b/>
          <w:sz w:val="24"/>
        </w:rPr>
        <w:t>Temporary</w:t>
      </w:r>
    </w:p>
    <w:p w:rsidR="00A750C2" w:rsidRPr="001B29D0" w:rsidRDefault="00A750C2" w:rsidP="00A750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>Head 2016G_NC017</w:t>
      </w:r>
    </w:p>
    <w:p w:rsidR="00A750C2" w:rsidRPr="001B29D0" w:rsidRDefault="00A750C2" w:rsidP="00A750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1B29D0">
        <w:rPr>
          <w:rFonts w:ascii="Times New Roman" w:hAnsi="Times New Roman" w:cs="Times New Roman"/>
          <w:sz w:val="24"/>
        </w:rPr>
        <w:t>Hiser</w:t>
      </w:r>
      <w:proofErr w:type="spellEnd"/>
      <w:r w:rsidRPr="001B29D0">
        <w:rPr>
          <w:rFonts w:ascii="Times New Roman" w:hAnsi="Times New Roman" w:cs="Times New Roman"/>
          <w:sz w:val="24"/>
        </w:rPr>
        <w:t xml:space="preserve"> 2016_NC022</w:t>
      </w:r>
    </w:p>
    <w:p w:rsidR="00A750C2" w:rsidRPr="001B29D0" w:rsidRDefault="00A750C2" w:rsidP="00A750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>Knight 2016G_NC018</w:t>
      </w:r>
    </w:p>
    <w:p w:rsidR="00A750C2" w:rsidRPr="001B29D0" w:rsidRDefault="00A750C2" w:rsidP="00A750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>Schmidt 2016_NC021</w:t>
      </w:r>
    </w:p>
    <w:p w:rsidR="00A750C2" w:rsidRPr="001B29D0" w:rsidRDefault="00A750C2" w:rsidP="00A750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>Shepherd 2016_NC023</w:t>
      </w:r>
    </w:p>
    <w:p w:rsidR="00A750C2" w:rsidRPr="001B29D0" w:rsidRDefault="00A750C2" w:rsidP="00A750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>Treadwell 2016G_NC019</w:t>
      </w:r>
    </w:p>
    <w:p w:rsidR="00A750C2" w:rsidRPr="001B29D0" w:rsidRDefault="00A750C2" w:rsidP="00A750C2">
      <w:pPr>
        <w:pStyle w:val="ListParagraph"/>
        <w:ind w:left="2160"/>
        <w:rPr>
          <w:rFonts w:ascii="Times New Roman" w:hAnsi="Times New Roman" w:cs="Times New Roman"/>
          <w:color w:val="FF0000"/>
          <w:sz w:val="24"/>
        </w:rPr>
      </w:pPr>
      <w:r w:rsidRPr="001B29D0">
        <w:rPr>
          <w:rFonts w:ascii="Times New Roman" w:hAnsi="Times New Roman" w:cs="Times New Roman"/>
          <w:sz w:val="24"/>
        </w:rPr>
        <w:t xml:space="preserve">Motion to approve all—Chappel Traylor, Second—Green, </w:t>
      </w:r>
      <w:r w:rsidRPr="001B29D0">
        <w:rPr>
          <w:rFonts w:ascii="Times New Roman" w:hAnsi="Times New Roman" w:cs="Times New Roman"/>
          <w:color w:val="FF0000"/>
          <w:sz w:val="24"/>
        </w:rPr>
        <w:t>passed unanimously.</w:t>
      </w:r>
    </w:p>
    <w:p w:rsidR="00A750C2" w:rsidRPr="001B29D0" w:rsidRDefault="00A750C2" w:rsidP="00A750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b/>
          <w:sz w:val="24"/>
        </w:rPr>
        <w:t>Regular</w:t>
      </w:r>
    </w:p>
    <w:p w:rsidR="00A750C2" w:rsidRPr="001B29D0" w:rsidRDefault="00A750C2" w:rsidP="00A750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1B29D0">
        <w:rPr>
          <w:rFonts w:ascii="Times New Roman" w:hAnsi="Times New Roman" w:cs="Times New Roman"/>
          <w:sz w:val="24"/>
        </w:rPr>
        <w:t>Addae</w:t>
      </w:r>
      <w:proofErr w:type="spellEnd"/>
      <w:r w:rsidRPr="001B29D0">
        <w:rPr>
          <w:rFonts w:ascii="Times New Roman" w:hAnsi="Times New Roman" w:cs="Times New Roman"/>
          <w:sz w:val="24"/>
        </w:rPr>
        <w:t xml:space="preserve"> 2016G_NC014  </w:t>
      </w:r>
    </w:p>
    <w:p w:rsidR="00A750C2" w:rsidRPr="001B29D0" w:rsidRDefault="00A750C2" w:rsidP="00A750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 xml:space="preserve">Long 2016G_NC010 </w:t>
      </w:r>
    </w:p>
    <w:p w:rsidR="00A750C2" w:rsidRPr="001B29D0" w:rsidRDefault="00A750C2" w:rsidP="00A750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>Martin 2016_NC024</w:t>
      </w:r>
    </w:p>
    <w:p w:rsidR="00A750C2" w:rsidRPr="001B29D0" w:rsidRDefault="00A750C2" w:rsidP="00A750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 xml:space="preserve">Morton 2016G_NC011  </w:t>
      </w:r>
    </w:p>
    <w:p w:rsidR="00A750C2" w:rsidRPr="001B29D0" w:rsidRDefault="00A750C2" w:rsidP="00A750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 xml:space="preserve">Taylor 2016G_NC012 </w:t>
      </w:r>
    </w:p>
    <w:p w:rsidR="00A750C2" w:rsidRPr="001B29D0" w:rsidRDefault="00A750C2" w:rsidP="00A750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1B29D0">
        <w:rPr>
          <w:rFonts w:ascii="Times New Roman" w:hAnsi="Times New Roman" w:cs="Times New Roman"/>
          <w:sz w:val="24"/>
        </w:rPr>
        <w:lastRenderedPageBreak/>
        <w:t>Tetteh</w:t>
      </w:r>
      <w:proofErr w:type="spellEnd"/>
      <w:r w:rsidRPr="001B29D0">
        <w:rPr>
          <w:rFonts w:ascii="Times New Roman" w:hAnsi="Times New Roman" w:cs="Times New Roman"/>
          <w:sz w:val="24"/>
        </w:rPr>
        <w:t xml:space="preserve"> 2016_NC027</w:t>
      </w:r>
    </w:p>
    <w:p w:rsidR="007F7CC9" w:rsidRPr="001B29D0" w:rsidRDefault="00A750C2" w:rsidP="00BA0622">
      <w:pPr>
        <w:pStyle w:val="ListParagraph"/>
        <w:numPr>
          <w:ilvl w:val="2"/>
          <w:numId w:val="1"/>
        </w:numPr>
        <w:ind w:left="1980"/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>Wilkerson 2016G_NC013</w:t>
      </w:r>
    </w:p>
    <w:p w:rsidR="00A750C2" w:rsidRPr="001B29D0" w:rsidRDefault="007F7CC9" w:rsidP="00BA0622">
      <w:pPr>
        <w:pStyle w:val="ListParagraph"/>
        <w:numPr>
          <w:ilvl w:val="2"/>
          <w:numId w:val="1"/>
        </w:numPr>
        <w:ind w:left="1980"/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 xml:space="preserve">Peck 2016G_NC028—Motion to approve—Green, Second—Mello, </w:t>
      </w:r>
      <w:r w:rsidR="00013EB7" w:rsidRPr="001B29D0">
        <w:rPr>
          <w:rFonts w:ascii="Times New Roman" w:hAnsi="Times New Roman" w:cs="Times New Roman"/>
          <w:color w:val="FF0000"/>
          <w:sz w:val="24"/>
        </w:rPr>
        <w:t>Motion did not pass</w:t>
      </w:r>
      <w:r w:rsidR="00BD6653">
        <w:rPr>
          <w:rFonts w:ascii="Times New Roman" w:hAnsi="Times New Roman" w:cs="Times New Roman"/>
          <w:sz w:val="24"/>
        </w:rPr>
        <w:t xml:space="preserve">. </w:t>
      </w:r>
      <w:r w:rsidRPr="001B29D0">
        <w:rPr>
          <w:rFonts w:ascii="Times New Roman" w:hAnsi="Times New Roman" w:cs="Times New Roman"/>
          <w:sz w:val="24"/>
        </w:rPr>
        <w:t xml:space="preserve">Return for </w:t>
      </w:r>
      <w:r w:rsidR="007A3DA3" w:rsidRPr="001B29D0">
        <w:rPr>
          <w:rFonts w:ascii="Times New Roman" w:hAnsi="Times New Roman" w:cs="Times New Roman"/>
          <w:sz w:val="24"/>
        </w:rPr>
        <w:t xml:space="preserve">lack of </w:t>
      </w:r>
      <w:r w:rsidRPr="001B29D0">
        <w:rPr>
          <w:rFonts w:ascii="Times New Roman" w:hAnsi="Times New Roman" w:cs="Times New Roman"/>
          <w:sz w:val="24"/>
        </w:rPr>
        <w:t xml:space="preserve">scholarly activity requirements to meet </w:t>
      </w:r>
      <w:r w:rsidR="003205DB" w:rsidRPr="001B29D0">
        <w:rPr>
          <w:rFonts w:ascii="Times New Roman" w:hAnsi="Times New Roman" w:cs="Times New Roman"/>
          <w:sz w:val="24"/>
        </w:rPr>
        <w:t xml:space="preserve">college/departmental </w:t>
      </w:r>
      <w:r w:rsidR="007A3DA3" w:rsidRPr="001B29D0">
        <w:rPr>
          <w:rFonts w:ascii="Times New Roman" w:hAnsi="Times New Roman" w:cs="Times New Roman"/>
          <w:sz w:val="24"/>
        </w:rPr>
        <w:t xml:space="preserve">graduate faculty status </w:t>
      </w:r>
      <w:r w:rsidRPr="001B29D0">
        <w:rPr>
          <w:rFonts w:ascii="Times New Roman" w:hAnsi="Times New Roman" w:cs="Times New Roman"/>
          <w:sz w:val="24"/>
        </w:rPr>
        <w:t>guidelines.</w:t>
      </w:r>
    </w:p>
    <w:p w:rsidR="00C10376" w:rsidRPr="001B29D0" w:rsidRDefault="00C10376" w:rsidP="007F7CC9">
      <w:pPr>
        <w:pStyle w:val="ListParagraph"/>
        <w:ind w:left="1980"/>
        <w:rPr>
          <w:rFonts w:ascii="Times New Roman" w:hAnsi="Times New Roman" w:cs="Times New Roman"/>
          <w:sz w:val="24"/>
        </w:rPr>
      </w:pPr>
    </w:p>
    <w:p w:rsidR="007F7CC9" w:rsidRPr="001B29D0" w:rsidRDefault="003205DB" w:rsidP="007F7CC9">
      <w:pPr>
        <w:pStyle w:val="ListParagraph"/>
        <w:ind w:left="1980"/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>R</w:t>
      </w:r>
      <w:r w:rsidR="00BD6653">
        <w:rPr>
          <w:rFonts w:ascii="Times New Roman" w:hAnsi="Times New Roman" w:cs="Times New Roman"/>
          <w:sz w:val="24"/>
        </w:rPr>
        <w:t xml:space="preserve">egular </w:t>
      </w:r>
      <w:r w:rsidR="007F7CC9" w:rsidRPr="001B29D0">
        <w:rPr>
          <w:rFonts w:ascii="Times New Roman" w:hAnsi="Times New Roman" w:cs="Times New Roman"/>
          <w:sz w:val="24"/>
        </w:rPr>
        <w:t xml:space="preserve">grad faculty status renewal forms </w:t>
      </w:r>
      <w:proofErr w:type="spellStart"/>
      <w:r w:rsidR="007F7CC9" w:rsidRPr="001B29D0">
        <w:rPr>
          <w:rFonts w:ascii="Times New Roman" w:hAnsi="Times New Roman" w:cs="Times New Roman"/>
          <w:sz w:val="24"/>
        </w:rPr>
        <w:t>i</w:t>
      </w:r>
      <w:proofErr w:type="spellEnd"/>
      <w:r w:rsidR="007F7CC9" w:rsidRPr="001B29D0">
        <w:rPr>
          <w:rFonts w:ascii="Times New Roman" w:hAnsi="Times New Roman" w:cs="Times New Roman"/>
          <w:sz w:val="24"/>
        </w:rPr>
        <w:t>-vii</w:t>
      </w:r>
      <w:r w:rsidRPr="001B29D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B29D0">
        <w:rPr>
          <w:rFonts w:ascii="Times New Roman" w:hAnsi="Times New Roman" w:cs="Times New Roman"/>
          <w:sz w:val="24"/>
        </w:rPr>
        <w:t>Addae</w:t>
      </w:r>
      <w:proofErr w:type="spellEnd"/>
      <w:r w:rsidRPr="001B29D0">
        <w:rPr>
          <w:rFonts w:ascii="Times New Roman" w:hAnsi="Times New Roman" w:cs="Times New Roman"/>
          <w:sz w:val="24"/>
        </w:rPr>
        <w:t xml:space="preserve">, Long, Martin, Morton, Taylor, </w:t>
      </w:r>
      <w:proofErr w:type="spellStart"/>
      <w:r w:rsidRPr="001B29D0">
        <w:rPr>
          <w:rFonts w:ascii="Times New Roman" w:hAnsi="Times New Roman" w:cs="Times New Roman"/>
          <w:sz w:val="24"/>
        </w:rPr>
        <w:t>Tetteh</w:t>
      </w:r>
      <w:proofErr w:type="spellEnd"/>
      <w:r w:rsidRPr="001B29D0">
        <w:rPr>
          <w:rFonts w:ascii="Times New Roman" w:hAnsi="Times New Roman" w:cs="Times New Roman"/>
          <w:sz w:val="24"/>
        </w:rPr>
        <w:t>, Wilkerson) Motion to approve</w:t>
      </w:r>
      <w:r w:rsidR="007F7CC9" w:rsidRPr="001B29D0">
        <w:rPr>
          <w:rFonts w:ascii="Times New Roman" w:hAnsi="Times New Roman" w:cs="Times New Roman"/>
          <w:sz w:val="24"/>
        </w:rPr>
        <w:t xml:space="preserve">—Sadler, Second—Green, </w:t>
      </w:r>
      <w:r w:rsidR="007F7CC9" w:rsidRPr="001B29D0">
        <w:rPr>
          <w:rFonts w:ascii="Times New Roman" w:hAnsi="Times New Roman" w:cs="Times New Roman"/>
          <w:color w:val="FF0000"/>
          <w:sz w:val="24"/>
        </w:rPr>
        <w:t>passed unanimously</w:t>
      </w:r>
      <w:r w:rsidR="007F7CC9" w:rsidRPr="001B29D0">
        <w:rPr>
          <w:rFonts w:ascii="Times New Roman" w:hAnsi="Times New Roman" w:cs="Times New Roman"/>
          <w:sz w:val="24"/>
        </w:rPr>
        <w:t>.</w:t>
      </w:r>
    </w:p>
    <w:p w:rsidR="00E12089" w:rsidRPr="001B29D0" w:rsidRDefault="00E12089" w:rsidP="00E12089">
      <w:p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 xml:space="preserve">Brief discussion of </w:t>
      </w:r>
      <w:r w:rsidR="00B71B64" w:rsidRPr="001B29D0">
        <w:rPr>
          <w:rFonts w:ascii="Times New Roman" w:hAnsi="Times New Roman" w:cs="Times New Roman"/>
          <w:sz w:val="24"/>
        </w:rPr>
        <w:t xml:space="preserve">the </w:t>
      </w:r>
      <w:r w:rsidRPr="001B29D0">
        <w:rPr>
          <w:rFonts w:ascii="Times New Roman" w:hAnsi="Times New Roman" w:cs="Times New Roman"/>
          <w:sz w:val="24"/>
        </w:rPr>
        <w:t>automatic</w:t>
      </w:r>
      <w:r w:rsidR="00BD6653">
        <w:rPr>
          <w:rFonts w:ascii="Times New Roman" w:hAnsi="Times New Roman" w:cs="Times New Roman"/>
          <w:sz w:val="24"/>
        </w:rPr>
        <w:t>,</w:t>
      </w:r>
      <w:r w:rsidRPr="001B29D0">
        <w:rPr>
          <w:rFonts w:ascii="Times New Roman" w:hAnsi="Times New Roman" w:cs="Times New Roman"/>
          <w:sz w:val="24"/>
        </w:rPr>
        <w:t xml:space="preserve"> six-year graduate faculty status </w:t>
      </w:r>
      <w:r w:rsidR="00B71B64" w:rsidRPr="001B29D0">
        <w:rPr>
          <w:rFonts w:ascii="Times New Roman" w:hAnsi="Times New Roman" w:cs="Times New Roman"/>
          <w:sz w:val="24"/>
        </w:rPr>
        <w:t xml:space="preserve">which is granted to </w:t>
      </w:r>
      <w:r w:rsidRPr="001B29D0">
        <w:rPr>
          <w:rFonts w:ascii="Times New Roman" w:hAnsi="Times New Roman" w:cs="Times New Roman"/>
          <w:sz w:val="24"/>
        </w:rPr>
        <w:t>new hires</w:t>
      </w:r>
      <w:r w:rsidR="00B71B64" w:rsidRPr="001B29D0">
        <w:rPr>
          <w:rFonts w:ascii="Times New Roman" w:hAnsi="Times New Roman" w:cs="Times New Roman"/>
          <w:sz w:val="24"/>
        </w:rPr>
        <w:t xml:space="preserve"> with terminal degrees</w:t>
      </w:r>
      <w:r w:rsidRPr="001B29D0">
        <w:rPr>
          <w:rFonts w:ascii="Times New Roman" w:hAnsi="Times New Roman" w:cs="Times New Roman"/>
          <w:sz w:val="24"/>
        </w:rPr>
        <w:t xml:space="preserve"> prior to </w:t>
      </w:r>
      <w:r w:rsidR="00B71B64" w:rsidRPr="001B29D0">
        <w:rPr>
          <w:rFonts w:ascii="Times New Roman" w:hAnsi="Times New Roman" w:cs="Times New Roman"/>
          <w:sz w:val="24"/>
        </w:rPr>
        <w:t xml:space="preserve">the </w:t>
      </w:r>
      <w:r w:rsidRPr="001B29D0">
        <w:rPr>
          <w:rFonts w:ascii="Times New Roman" w:hAnsi="Times New Roman" w:cs="Times New Roman"/>
          <w:sz w:val="24"/>
        </w:rPr>
        <w:t xml:space="preserve">PRT process. </w:t>
      </w:r>
      <w:r w:rsidR="006F1003" w:rsidRPr="001B29D0">
        <w:rPr>
          <w:rFonts w:ascii="Times New Roman" w:hAnsi="Times New Roman" w:cs="Times New Roman"/>
          <w:sz w:val="24"/>
        </w:rPr>
        <w:t xml:space="preserve">New </w:t>
      </w:r>
      <w:r w:rsidR="00BD6653">
        <w:rPr>
          <w:rFonts w:ascii="Times New Roman" w:hAnsi="Times New Roman" w:cs="Times New Roman"/>
          <w:sz w:val="24"/>
        </w:rPr>
        <w:t>f</w:t>
      </w:r>
      <w:r w:rsidR="006911BA" w:rsidRPr="001B29D0">
        <w:rPr>
          <w:rFonts w:ascii="Times New Roman" w:hAnsi="Times New Roman" w:cs="Times New Roman"/>
          <w:sz w:val="24"/>
        </w:rPr>
        <w:t xml:space="preserve">aculty members continue to </w:t>
      </w:r>
      <w:r w:rsidR="00B71B64" w:rsidRPr="001B29D0">
        <w:rPr>
          <w:rFonts w:ascii="Times New Roman" w:hAnsi="Times New Roman" w:cs="Times New Roman"/>
          <w:sz w:val="24"/>
        </w:rPr>
        <w:t>submit</w:t>
      </w:r>
      <w:r w:rsidR="006911BA" w:rsidRPr="001B29D0">
        <w:rPr>
          <w:rFonts w:ascii="Times New Roman" w:hAnsi="Times New Roman" w:cs="Times New Roman"/>
          <w:sz w:val="24"/>
        </w:rPr>
        <w:t xml:space="preserve"> forms </w:t>
      </w:r>
      <w:r w:rsidR="00B71B64" w:rsidRPr="001B29D0">
        <w:rPr>
          <w:rFonts w:ascii="Times New Roman" w:hAnsi="Times New Roman" w:cs="Times New Roman"/>
          <w:sz w:val="24"/>
        </w:rPr>
        <w:t>to</w:t>
      </w:r>
      <w:r w:rsidR="006911BA" w:rsidRPr="001B29D0">
        <w:rPr>
          <w:rFonts w:ascii="Times New Roman" w:hAnsi="Times New Roman" w:cs="Times New Roman"/>
          <w:sz w:val="24"/>
        </w:rPr>
        <w:t xml:space="preserve"> AAR for committee review. </w:t>
      </w:r>
      <w:r w:rsidRPr="001B29D0">
        <w:rPr>
          <w:rFonts w:ascii="Times New Roman" w:hAnsi="Times New Roman" w:cs="Times New Roman"/>
          <w:sz w:val="24"/>
        </w:rPr>
        <w:t xml:space="preserve"> </w:t>
      </w:r>
      <w:r w:rsidR="006911BA" w:rsidRPr="001B29D0">
        <w:rPr>
          <w:rFonts w:ascii="Times New Roman" w:hAnsi="Times New Roman" w:cs="Times New Roman"/>
          <w:sz w:val="24"/>
        </w:rPr>
        <w:t>This issue requires clarification of recent graduate school policy.</w:t>
      </w:r>
    </w:p>
    <w:p w:rsidR="006911BA" w:rsidRPr="001B29D0" w:rsidRDefault="006911BA" w:rsidP="00E12089">
      <w:p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 xml:space="preserve">Brief discussion of graduate faculty status records. Registrar’s office and AAR are currently working to organize the information and to create a list of “in good standing” graduate faculty. </w:t>
      </w:r>
    </w:p>
    <w:p w:rsidR="00892554" w:rsidRPr="001B29D0" w:rsidRDefault="00892554" w:rsidP="00892554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892554" w:rsidRPr="001B29D0" w:rsidRDefault="00892554" w:rsidP="008925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B29D0">
        <w:rPr>
          <w:rFonts w:ascii="Times New Roman" w:hAnsi="Times New Roman" w:cs="Times New Roman"/>
          <w:b/>
          <w:sz w:val="24"/>
        </w:rPr>
        <w:t xml:space="preserve">Curriculum Proposals </w:t>
      </w:r>
    </w:p>
    <w:p w:rsidR="003071BE" w:rsidRPr="001B29D0" w:rsidRDefault="007F7CC9" w:rsidP="003071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 xml:space="preserve"> MCOM6263 (2016G_FHM01-MCOM6263) Motion to approve—Chappel-Traylor, Second—Medina-Bolivar, </w:t>
      </w:r>
      <w:r w:rsidRPr="001B29D0">
        <w:rPr>
          <w:rFonts w:ascii="Times New Roman" w:hAnsi="Times New Roman" w:cs="Times New Roman"/>
          <w:color w:val="FF0000"/>
          <w:sz w:val="24"/>
        </w:rPr>
        <w:t>passed unanimously</w:t>
      </w:r>
      <w:r w:rsidRPr="001B29D0">
        <w:rPr>
          <w:rFonts w:ascii="Times New Roman" w:hAnsi="Times New Roman" w:cs="Times New Roman"/>
          <w:sz w:val="24"/>
        </w:rPr>
        <w:t>.</w:t>
      </w:r>
    </w:p>
    <w:p w:rsidR="008D0956" w:rsidRPr="001B29D0" w:rsidRDefault="008D0956" w:rsidP="00F371E1">
      <w:pPr>
        <w:spacing w:after="0"/>
        <w:rPr>
          <w:rFonts w:ascii="Times New Roman" w:hAnsi="Times New Roman" w:cs="Times New Roman"/>
          <w:sz w:val="24"/>
        </w:rPr>
      </w:pPr>
      <w:r w:rsidRPr="001B29D0">
        <w:rPr>
          <w:rFonts w:ascii="Times New Roman" w:hAnsi="Times New Roman" w:cs="Times New Roman"/>
          <w:sz w:val="24"/>
        </w:rPr>
        <w:t xml:space="preserve">Meeting adjourned at </w:t>
      </w:r>
      <w:r w:rsidR="007F7CC9" w:rsidRPr="001B29D0">
        <w:rPr>
          <w:rFonts w:ascii="Times New Roman" w:hAnsi="Times New Roman" w:cs="Times New Roman"/>
          <w:sz w:val="24"/>
        </w:rPr>
        <w:t>3:4</w:t>
      </w:r>
      <w:r w:rsidRPr="001B29D0">
        <w:rPr>
          <w:rFonts w:ascii="Times New Roman" w:hAnsi="Times New Roman" w:cs="Times New Roman"/>
          <w:sz w:val="24"/>
        </w:rPr>
        <w:t>5pm.</w:t>
      </w:r>
    </w:p>
    <w:p w:rsidR="00561A50" w:rsidRPr="001B29D0" w:rsidRDefault="00561A50" w:rsidP="00F371E1">
      <w:pPr>
        <w:spacing w:after="0"/>
        <w:rPr>
          <w:rFonts w:ascii="Times New Roman" w:hAnsi="Times New Roman" w:cs="Times New Roman"/>
          <w:sz w:val="24"/>
        </w:rPr>
      </w:pPr>
    </w:p>
    <w:p w:rsidR="00561A50" w:rsidRDefault="004D682B" w:rsidP="00F371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Default="004D682B" w:rsidP="00F371E1">
      <w:pPr>
        <w:spacing w:after="0"/>
        <w:rPr>
          <w:rFonts w:ascii="Times New Roman" w:hAnsi="Times New Roman" w:cs="Times New Roman"/>
          <w:sz w:val="24"/>
        </w:rPr>
      </w:pPr>
    </w:p>
    <w:p w:rsidR="004D682B" w:rsidRPr="001B29D0" w:rsidRDefault="004D682B" w:rsidP="004D682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TLT/AAR</w:t>
      </w:r>
    </w:p>
    <w:p w:rsidR="008D0956" w:rsidRPr="001B29D0" w:rsidRDefault="008D0956" w:rsidP="008D0956">
      <w:pPr>
        <w:spacing w:after="0"/>
        <w:ind w:left="1080"/>
        <w:rPr>
          <w:rFonts w:ascii="Times New Roman" w:hAnsi="Times New Roman" w:cs="Times New Roman"/>
          <w:sz w:val="24"/>
        </w:rPr>
      </w:pPr>
    </w:p>
    <w:sectPr w:rsidR="008D0956" w:rsidRPr="001B29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596" w:rsidRDefault="00045596" w:rsidP="009F763F">
      <w:pPr>
        <w:spacing w:after="0" w:line="240" w:lineRule="auto"/>
      </w:pPr>
      <w:r>
        <w:separator/>
      </w:r>
    </w:p>
  </w:endnote>
  <w:endnote w:type="continuationSeparator" w:id="0">
    <w:p w:rsidR="00045596" w:rsidRDefault="00045596" w:rsidP="009F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452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A06" w:rsidRDefault="00886A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D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6A06" w:rsidRDefault="00886A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596" w:rsidRDefault="00045596" w:rsidP="009F763F">
      <w:pPr>
        <w:spacing w:after="0" w:line="240" w:lineRule="auto"/>
      </w:pPr>
      <w:r>
        <w:separator/>
      </w:r>
    </w:p>
  </w:footnote>
  <w:footnote w:type="continuationSeparator" w:id="0">
    <w:p w:rsidR="00045596" w:rsidRDefault="00045596" w:rsidP="009F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F5346"/>
    <w:multiLevelType w:val="hybridMultilevel"/>
    <w:tmpl w:val="4224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D1CEE"/>
    <w:multiLevelType w:val="hybridMultilevel"/>
    <w:tmpl w:val="A9166432"/>
    <w:lvl w:ilvl="0" w:tplc="3AE271DA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FA1482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1E4AA0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972C3"/>
    <w:multiLevelType w:val="hybridMultilevel"/>
    <w:tmpl w:val="0ADAC8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1"/>
    <w:rsid w:val="00005E79"/>
    <w:rsid w:val="00006CC7"/>
    <w:rsid w:val="000103F3"/>
    <w:rsid w:val="0001226F"/>
    <w:rsid w:val="00013EB7"/>
    <w:rsid w:val="00040168"/>
    <w:rsid w:val="00045596"/>
    <w:rsid w:val="00090D31"/>
    <w:rsid w:val="0016484E"/>
    <w:rsid w:val="00186E41"/>
    <w:rsid w:val="001B29D0"/>
    <w:rsid w:val="001D55BD"/>
    <w:rsid w:val="00250A5A"/>
    <w:rsid w:val="00262F9F"/>
    <w:rsid w:val="002700D2"/>
    <w:rsid w:val="002B7152"/>
    <w:rsid w:val="002F35EE"/>
    <w:rsid w:val="003071BE"/>
    <w:rsid w:val="00317937"/>
    <w:rsid w:val="003205DB"/>
    <w:rsid w:val="003E092B"/>
    <w:rsid w:val="003F0D9C"/>
    <w:rsid w:val="00407314"/>
    <w:rsid w:val="00451ADF"/>
    <w:rsid w:val="004552B2"/>
    <w:rsid w:val="004613DA"/>
    <w:rsid w:val="00497FD1"/>
    <w:rsid w:val="004C7D6E"/>
    <w:rsid w:val="004D3B9E"/>
    <w:rsid w:val="004D682B"/>
    <w:rsid w:val="005112FB"/>
    <w:rsid w:val="00526A00"/>
    <w:rsid w:val="00561A50"/>
    <w:rsid w:val="005852DB"/>
    <w:rsid w:val="005E7351"/>
    <w:rsid w:val="006639D2"/>
    <w:rsid w:val="00664D77"/>
    <w:rsid w:val="0067369F"/>
    <w:rsid w:val="00687788"/>
    <w:rsid w:val="006911BA"/>
    <w:rsid w:val="006A268A"/>
    <w:rsid w:val="006A555B"/>
    <w:rsid w:val="006E6B95"/>
    <w:rsid w:val="006F1003"/>
    <w:rsid w:val="0071338C"/>
    <w:rsid w:val="007464B5"/>
    <w:rsid w:val="007A13DB"/>
    <w:rsid w:val="007A3DA3"/>
    <w:rsid w:val="007A7B85"/>
    <w:rsid w:val="007F7CC9"/>
    <w:rsid w:val="00831F6D"/>
    <w:rsid w:val="00886A06"/>
    <w:rsid w:val="00892554"/>
    <w:rsid w:val="008D0956"/>
    <w:rsid w:val="00925C16"/>
    <w:rsid w:val="00945804"/>
    <w:rsid w:val="00960DD5"/>
    <w:rsid w:val="0098769B"/>
    <w:rsid w:val="009F2B68"/>
    <w:rsid w:val="009F52B3"/>
    <w:rsid w:val="009F763F"/>
    <w:rsid w:val="00A00ED9"/>
    <w:rsid w:val="00A35D2A"/>
    <w:rsid w:val="00A47977"/>
    <w:rsid w:val="00A66E93"/>
    <w:rsid w:val="00A750C2"/>
    <w:rsid w:val="00A95CDF"/>
    <w:rsid w:val="00AA2EB8"/>
    <w:rsid w:val="00AB7A1B"/>
    <w:rsid w:val="00B369C6"/>
    <w:rsid w:val="00B71B64"/>
    <w:rsid w:val="00B916BA"/>
    <w:rsid w:val="00BA1ACE"/>
    <w:rsid w:val="00BD6653"/>
    <w:rsid w:val="00C10376"/>
    <w:rsid w:val="00C27A9C"/>
    <w:rsid w:val="00C761F2"/>
    <w:rsid w:val="00CC02C9"/>
    <w:rsid w:val="00CE288C"/>
    <w:rsid w:val="00CE5DA2"/>
    <w:rsid w:val="00D02D7D"/>
    <w:rsid w:val="00DE0B75"/>
    <w:rsid w:val="00E12089"/>
    <w:rsid w:val="00E466C1"/>
    <w:rsid w:val="00E83172"/>
    <w:rsid w:val="00ED56AD"/>
    <w:rsid w:val="00F2647F"/>
    <w:rsid w:val="00F35B0D"/>
    <w:rsid w:val="00F371E1"/>
    <w:rsid w:val="00F829FE"/>
    <w:rsid w:val="00FC07E6"/>
    <w:rsid w:val="00F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E0A0450-AD6C-41E2-9989-16411BD6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63F"/>
  </w:style>
  <w:style w:type="paragraph" w:styleId="Footer">
    <w:name w:val="footer"/>
    <w:basedOn w:val="Normal"/>
    <w:link w:val="FooterChar"/>
    <w:uiPriority w:val="99"/>
    <w:unhideWhenUsed/>
    <w:rsid w:val="009F7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3F"/>
  </w:style>
  <w:style w:type="paragraph" w:styleId="BalloonText">
    <w:name w:val="Balloon Text"/>
    <w:basedOn w:val="Normal"/>
    <w:link w:val="BalloonTextChar"/>
    <w:uiPriority w:val="99"/>
    <w:semiHidden/>
    <w:unhideWhenUsed/>
    <w:rsid w:val="009F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Thomas</dc:creator>
  <cp:keywords/>
  <dc:description/>
  <cp:lastModifiedBy>Alyssa Simpson</cp:lastModifiedBy>
  <cp:revision>2</cp:revision>
  <cp:lastPrinted>2016-09-23T20:48:00Z</cp:lastPrinted>
  <dcterms:created xsi:type="dcterms:W3CDTF">2016-11-07T20:47:00Z</dcterms:created>
  <dcterms:modified xsi:type="dcterms:W3CDTF">2016-11-07T20:47:00Z</dcterms:modified>
</cp:coreProperties>
</file>